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93E78" w:rsidR="0033241F" w:rsidP="0033241F" w:rsidRDefault="0033241F" w14:paraId="07036E47" w14:textId="77777777">
      <w:pPr>
        <w:pStyle w:val="EITUM"/>
        <w:rPr>
          <w:rFonts w:cs="Calibri Light"/>
        </w:rPr>
      </w:pPr>
      <w:r w:rsidRPr="00193E78">
        <w:rPr>
          <w:rFonts w:cs="Calibri Light"/>
          <w:noProof/>
        </w:rPr>
        <w:drawing>
          <wp:inline distT="0" distB="0" distL="0" distR="0" wp14:anchorId="3D0BF099" wp14:editId="0E19DFBF">
            <wp:extent cx="3925302" cy="990282"/>
            <wp:effectExtent l="0" t="0" r="0" b="63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6" t="-3477" r="49123" b="-108"/>
                    <a:stretch/>
                  </pic:blipFill>
                  <pic:spPr bwMode="auto">
                    <a:xfrm>
                      <a:off x="0" y="0"/>
                      <a:ext cx="3931762" cy="991912"/>
                    </a:xfrm>
                    <a:prstGeom prst="rect">
                      <a:avLst/>
                    </a:prstGeom>
                    <a:noFill/>
                    <a:ln>
                      <a:noFill/>
                    </a:ln>
                    <a:extLst>
                      <a:ext uri="{53640926-AAD7-44D8-BBD7-CCE9431645EC}">
                        <a14:shadowObscured xmlns:a14="http://schemas.microsoft.com/office/drawing/2010/main"/>
                      </a:ext>
                    </a:extLst>
                  </pic:spPr>
                </pic:pic>
              </a:graphicData>
            </a:graphic>
          </wp:inline>
        </w:drawing>
      </w:r>
    </w:p>
    <w:p w:rsidRPr="00193E78" w:rsidR="0033241F" w:rsidP="0033241F" w:rsidRDefault="0033241F" w14:paraId="29AA48ED" w14:textId="77777777">
      <w:pPr>
        <w:pStyle w:val="Title"/>
        <w:rPr>
          <w:rFonts w:cs="Calibri Light"/>
        </w:rPr>
      </w:pPr>
    </w:p>
    <w:p w:rsidR="0033241F" w:rsidP="0033241F" w:rsidRDefault="0033241F" w14:paraId="04BC693E" w14:textId="517A36A5">
      <w:pPr>
        <w:pStyle w:val="Title"/>
        <w:rPr>
          <w:color w:val="034DA1"/>
        </w:rPr>
      </w:pPr>
      <w:r>
        <w:rPr>
          <w:color w:val="034DA1"/>
        </w:rPr>
        <w:t>Call</w:t>
      </w:r>
      <w:r>
        <w:rPr>
          <w:color w:val="034DA1"/>
          <w:spacing w:val="-11"/>
        </w:rPr>
        <w:t xml:space="preserve"> </w:t>
      </w:r>
      <w:r>
        <w:rPr>
          <w:color w:val="034DA1"/>
        </w:rPr>
        <w:t>for</w:t>
      </w:r>
      <w:r>
        <w:rPr>
          <w:color w:val="034DA1"/>
          <w:spacing w:val="-6"/>
        </w:rPr>
        <w:t xml:space="preserve"> </w:t>
      </w:r>
      <w:r w:rsidR="007F05CA">
        <w:rPr>
          <w:color w:val="034DA1"/>
        </w:rPr>
        <w:t>Request for Proposal</w:t>
      </w:r>
    </w:p>
    <w:p w:rsidRPr="00193E78" w:rsidR="0033241F" w:rsidP="00D93621" w:rsidRDefault="0033241F" w14:paraId="5F737A30" w14:textId="5FB12255">
      <w:pPr>
        <w:spacing w:before="190" w:line="266" w:lineRule="auto"/>
        <w:rPr>
          <w:rFonts w:cs="Calibri Light"/>
        </w:rPr>
      </w:pPr>
      <w:r>
        <w:rPr>
          <w:b/>
          <w:color w:val="333333"/>
          <w:w w:val="95"/>
          <w:sz w:val="31"/>
        </w:rPr>
        <w:t>EIT</w:t>
      </w:r>
      <w:r>
        <w:rPr>
          <w:b/>
          <w:color w:val="333333"/>
          <w:spacing w:val="1"/>
          <w:w w:val="95"/>
          <w:sz w:val="31"/>
        </w:rPr>
        <w:t xml:space="preserve"> </w:t>
      </w:r>
      <w:r>
        <w:rPr>
          <w:b/>
          <w:color w:val="333333"/>
          <w:w w:val="95"/>
          <w:sz w:val="31"/>
        </w:rPr>
        <w:t>Urban</w:t>
      </w:r>
      <w:r>
        <w:rPr>
          <w:b/>
          <w:color w:val="333333"/>
          <w:spacing w:val="6"/>
          <w:w w:val="95"/>
          <w:sz w:val="31"/>
        </w:rPr>
        <w:t xml:space="preserve"> </w:t>
      </w:r>
      <w:r>
        <w:rPr>
          <w:b/>
          <w:color w:val="333333"/>
          <w:w w:val="95"/>
          <w:sz w:val="31"/>
        </w:rPr>
        <w:t>Mobility</w:t>
      </w:r>
      <w:r>
        <w:rPr>
          <w:b/>
          <w:color w:val="333333"/>
          <w:spacing w:val="5"/>
          <w:w w:val="95"/>
          <w:sz w:val="31"/>
        </w:rPr>
        <w:t xml:space="preserve"> </w:t>
      </w:r>
      <w:r>
        <w:rPr>
          <w:b/>
          <w:color w:val="333333"/>
          <w:w w:val="95"/>
          <w:sz w:val="31"/>
        </w:rPr>
        <w:t>–</w:t>
      </w:r>
      <w:r>
        <w:rPr>
          <w:b/>
          <w:color w:val="333333"/>
          <w:spacing w:val="3"/>
          <w:w w:val="95"/>
          <w:sz w:val="31"/>
        </w:rPr>
        <w:t xml:space="preserve"> </w:t>
      </w:r>
      <w:bookmarkStart w:name="_Hlk183705473" w:id="0"/>
      <w:r w:rsidRPr="00D93621" w:rsidR="00D93621">
        <w:rPr>
          <w:b/>
          <w:color w:val="333333"/>
          <w:w w:val="95"/>
          <w:sz w:val="31"/>
        </w:rPr>
        <w:t>Pool of Online Courses on Urban Mobility Project Suppliers</w:t>
      </w:r>
    </w:p>
    <w:bookmarkEnd w:id="0"/>
    <w:p w:rsidRPr="00193E78" w:rsidR="0033241F" w:rsidP="0033241F" w:rsidRDefault="0033241F" w14:paraId="6C235BA0" w14:textId="77777777">
      <w:pPr>
        <w:pStyle w:val="BulletLevel1"/>
        <w:numPr>
          <w:ilvl w:val="0"/>
          <w:numId w:val="0"/>
        </w:numPr>
        <w:ind w:left="714" w:hanging="357"/>
        <w:rPr>
          <w:rFonts w:cs="Calibri Light"/>
        </w:rPr>
      </w:pPr>
    </w:p>
    <w:p w:rsidRPr="00193E78" w:rsidR="0033241F" w:rsidP="0033241F" w:rsidRDefault="0033241F" w14:paraId="237F0150" w14:textId="77777777">
      <w:pPr>
        <w:pStyle w:val="BulletLevel1"/>
        <w:numPr>
          <w:ilvl w:val="0"/>
          <w:numId w:val="0"/>
        </w:numPr>
        <w:ind w:left="714" w:hanging="357"/>
        <w:rPr>
          <w:rFonts w:cs="Calibri Light"/>
        </w:rPr>
      </w:pPr>
    </w:p>
    <w:p w:rsidRPr="00193E78" w:rsidR="0033241F" w:rsidP="0033241F" w:rsidRDefault="0033241F" w14:paraId="5A621B06" w14:textId="77777777">
      <w:pPr>
        <w:rPr>
          <w:rFonts w:cs="Calibri Light"/>
          <w:b/>
          <w:sz w:val="28"/>
          <w:szCs w:val="28"/>
        </w:rPr>
      </w:pPr>
      <w:r w:rsidRPr="00193E78">
        <w:rPr>
          <w:rFonts w:cs="Calibri Light"/>
          <w:b/>
          <w:sz w:val="28"/>
          <w:szCs w:val="28"/>
        </w:rPr>
        <w:t>EIT Urban Mobility - Mobility for more liveable urban spaces</w:t>
      </w:r>
    </w:p>
    <w:p w:rsidRPr="00193E78" w:rsidR="0033241F" w:rsidP="0033241F" w:rsidRDefault="0033241F" w14:paraId="00B3A188" w14:textId="77777777">
      <w:pPr>
        <w:rPr>
          <w:rFonts w:cs="Calibri Light"/>
        </w:rPr>
      </w:pPr>
    </w:p>
    <w:p w:rsidRPr="00193E78" w:rsidR="0033241F" w:rsidP="0033241F" w:rsidRDefault="0033241F" w14:paraId="0648848C" w14:textId="77777777">
      <w:pPr>
        <w:rPr>
          <w:rFonts w:cs="Calibri Light"/>
        </w:rPr>
      </w:pPr>
    </w:p>
    <w:p w:rsidRPr="00193E78" w:rsidR="0033241F" w:rsidP="0033241F" w:rsidRDefault="0033241F" w14:paraId="2711B3CC" w14:textId="77777777">
      <w:pPr>
        <w:pStyle w:val="LeadInText"/>
        <w:rPr>
          <w:rFonts w:cs="Calibri Light"/>
        </w:rPr>
      </w:pPr>
      <w:r w:rsidRPr="00193E78">
        <w:rPr>
          <w:rFonts w:cs="Calibri Light"/>
        </w:rPr>
        <w:t>EIT Urban Mobility</w:t>
      </w:r>
    </w:p>
    <w:p w:rsidRPr="00193E78" w:rsidR="0033241F" w:rsidP="0033241F" w:rsidRDefault="0033241F" w14:paraId="6D2B5C47" w14:textId="02171ADD">
      <w:pPr>
        <w:rPr>
          <w:rFonts w:cs="Calibri Light"/>
          <w:color w:val="808080" w:themeColor="background1" w:themeShade="80"/>
          <w:sz w:val="24"/>
          <w:szCs w:val="28"/>
        </w:rPr>
      </w:pPr>
      <w:r>
        <w:rPr>
          <w:rFonts w:cs="Calibri Light"/>
          <w:b/>
          <w:bCs/>
          <w:color w:val="034EA2" w:themeColor="text2"/>
          <w:sz w:val="24"/>
          <w:szCs w:val="28"/>
        </w:rPr>
        <w:t>Barcelona</w:t>
      </w:r>
      <w:r w:rsidRPr="00193E78">
        <w:rPr>
          <w:rFonts w:cs="Calibri Light"/>
          <w:b/>
          <w:bCs/>
          <w:color w:val="808080" w:themeColor="background1" w:themeShade="80"/>
          <w:sz w:val="24"/>
          <w:szCs w:val="28"/>
        </w:rPr>
        <w:t xml:space="preserve"> </w:t>
      </w:r>
      <w:r w:rsidRPr="00193E78">
        <w:rPr>
          <w:rFonts w:cs="Calibri Light"/>
          <w:b/>
          <w:bCs/>
          <w:color w:val="034EA2" w:themeColor="text2"/>
          <w:sz w:val="24"/>
          <w:szCs w:val="28"/>
        </w:rPr>
        <w:t xml:space="preserve">| </w:t>
      </w:r>
      <w:r w:rsidR="008523C9">
        <w:rPr>
          <w:rFonts w:cs="Calibri Light"/>
          <w:b/>
          <w:bCs/>
          <w:color w:val="034EA2" w:themeColor="text2"/>
          <w:sz w:val="24"/>
          <w:szCs w:val="28"/>
        </w:rPr>
        <w:t>5</w:t>
      </w:r>
      <w:r w:rsidRPr="008523C9" w:rsidR="008523C9">
        <w:rPr>
          <w:rFonts w:cs="Calibri Light"/>
          <w:b/>
          <w:bCs/>
          <w:color w:val="034EA2" w:themeColor="text2"/>
          <w:sz w:val="24"/>
          <w:szCs w:val="28"/>
          <w:vertAlign w:val="superscript"/>
        </w:rPr>
        <w:t>th</w:t>
      </w:r>
      <w:r w:rsidR="008523C9">
        <w:rPr>
          <w:rFonts w:cs="Calibri Light"/>
          <w:b/>
          <w:bCs/>
          <w:color w:val="034EA2" w:themeColor="text2"/>
          <w:sz w:val="24"/>
          <w:szCs w:val="28"/>
        </w:rPr>
        <w:t xml:space="preserve"> December</w:t>
      </w:r>
      <w:r w:rsidRPr="004358B6" w:rsidR="000F5D0C">
        <w:rPr>
          <w:rFonts w:cs="Calibri Light"/>
          <w:b/>
          <w:bCs/>
          <w:color w:val="034EA2" w:themeColor="text2"/>
          <w:sz w:val="24"/>
          <w:szCs w:val="28"/>
        </w:rPr>
        <w:t xml:space="preserve"> </w:t>
      </w:r>
      <w:r w:rsidRPr="004358B6">
        <w:rPr>
          <w:rFonts w:cs="Calibri Light"/>
          <w:b/>
          <w:bCs/>
          <w:color w:val="034EA2" w:themeColor="text2"/>
          <w:sz w:val="24"/>
          <w:szCs w:val="28"/>
        </w:rPr>
        <w:t>202</w:t>
      </w:r>
      <w:r w:rsidRPr="004358B6" w:rsidR="000F5D0C">
        <w:rPr>
          <w:rFonts w:cs="Calibri Light"/>
          <w:b/>
          <w:bCs/>
          <w:color w:val="034EA2" w:themeColor="text2"/>
          <w:sz w:val="24"/>
          <w:szCs w:val="28"/>
        </w:rPr>
        <w:t>4</w:t>
      </w:r>
      <w:r w:rsidRPr="00193E78">
        <w:rPr>
          <w:rFonts w:cs="Calibri Light"/>
          <w:b/>
          <w:bCs/>
          <w:color w:val="034EA2" w:themeColor="text2"/>
          <w:sz w:val="24"/>
          <w:szCs w:val="28"/>
        </w:rPr>
        <w:t xml:space="preserve"> </w:t>
      </w:r>
    </w:p>
    <w:p w:rsidRPr="00193E78" w:rsidR="0033241F" w:rsidP="0033241F" w:rsidRDefault="0033241F" w14:paraId="337FEF11" w14:textId="77777777">
      <w:pPr>
        <w:spacing w:after="360"/>
        <w:rPr>
          <w:rFonts w:cs="Calibri Light"/>
        </w:rPr>
      </w:pPr>
    </w:p>
    <w:p w:rsidRPr="00193E78" w:rsidR="0033241F" w:rsidP="0033241F" w:rsidRDefault="00000000" w14:paraId="4E03242F" w14:textId="77777777">
      <w:pPr>
        <w:tabs>
          <w:tab w:val="left" w:pos="5560"/>
        </w:tabs>
        <w:spacing w:after="360"/>
        <w:rPr>
          <w:rStyle w:val="Hyperlink"/>
          <w:rFonts w:cs="Calibri Light"/>
          <w:b/>
          <w:sz w:val="28"/>
          <w:szCs w:val="28"/>
        </w:rPr>
      </w:pPr>
      <w:hyperlink w:history="1" r:id="rId12">
        <w:r w:rsidRPr="00193E78" w:rsidR="0033241F">
          <w:rPr>
            <w:rStyle w:val="Hyperlink"/>
            <w:rFonts w:cs="Calibri Light"/>
            <w:b/>
            <w:sz w:val="28"/>
            <w:szCs w:val="28"/>
          </w:rPr>
          <w:t>eiturbanmobility.eu</w:t>
        </w:r>
      </w:hyperlink>
    </w:p>
    <w:sdt>
      <w:sdtPr>
        <w:id w:val="-2104641091"/>
        <w:docPartObj>
          <w:docPartGallery w:val="Table of Contents"/>
          <w:docPartUnique/>
        </w:docPartObj>
        <w:rPr>
          <w:rFonts w:eastAsia="" w:cs="Latha" w:eastAsiaTheme="minorEastAsia" w:cstheme="minorBidi"/>
          <w:color w:val="333333" w:themeColor="text1"/>
          <w:sz w:val="20"/>
          <w:szCs w:val="20"/>
        </w:rPr>
      </w:sdtPr>
      <w:sdtEndPr>
        <w:rPr>
          <w:rFonts w:eastAsia="" w:cs="Latha" w:eastAsiaTheme="minorEastAsia" w:cstheme="minorBidi"/>
          <w:b w:val="1"/>
          <w:bCs w:val="1"/>
          <w:noProof/>
          <w:color w:val="333333" w:themeColor="text1" w:themeTint="FF" w:themeShade="FF"/>
          <w:sz w:val="20"/>
          <w:szCs w:val="20"/>
        </w:rPr>
      </w:sdtEndPr>
      <w:sdtContent>
        <w:p w:rsidRPr="00662125" w:rsidR="0033241F" w:rsidP="0033241F" w:rsidRDefault="0033241F" w14:paraId="69900413" w14:textId="77777777">
          <w:pPr>
            <w:pStyle w:val="TOCHeading"/>
            <w:ind w:firstLine="0"/>
            <w:rPr>
              <w:rStyle w:val="EITUMHeading1Char"/>
            </w:rPr>
          </w:pPr>
          <w:r w:rsidRPr="00662125">
            <w:rPr>
              <w:rStyle w:val="EITUMHeading1Char"/>
            </w:rPr>
            <w:t>Contents</w:t>
          </w:r>
        </w:p>
        <w:p w:rsidR="000D34BC" w:rsidP="000D34BC" w:rsidRDefault="0033241F" w14:paraId="7E8FF932" w14:textId="36354D1E">
          <w:pPr>
            <w:pStyle w:val="TOC1"/>
            <w:rPr>
              <w:rFonts w:asciiTheme="minorHAnsi" w:hAnsiTheme="minorHAnsi"/>
              <w:color w:val="auto"/>
              <w:kern w:val="2"/>
              <w:sz w:val="22"/>
              <w:lang w:eastAsia="en-GB"/>
              <w14:ligatures w14:val="standardContextual"/>
            </w:rPr>
          </w:pPr>
          <w:r w:rsidRPr="00662125">
            <w:rPr>
              <w:sz w:val="22"/>
            </w:rPr>
            <w:fldChar w:fldCharType="begin"/>
          </w:r>
          <w:r w:rsidRPr="00662125">
            <w:rPr>
              <w:sz w:val="22"/>
            </w:rPr>
            <w:instrText xml:space="preserve"> TOC \o "1-3" \h \z \u </w:instrText>
          </w:r>
          <w:r w:rsidRPr="00662125">
            <w:rPr>
              <w:sz w:val="22"/>
            </w:rPr>
            <w:fldChar w:fldCharType="separate"/>
          </w:r>
          <w:hyperlink w:history="1" w:anchor="_Toc184132357">
            <w:r w:rsidRPr="00AA4E71" w:rsidR="000D34BC">
              <w:rPr>
                <w:rStyle w:val="Hyperlink"/>
              </w:rPr>
              <w:t>Annexes</w:t>
            </w:r>
            <w:r w:rsidR="000D34BC">
              <w:rPr>
                <w:webHidden/>
              </w:rPr>
              <w:tab/>
            </w:r>
            <w:r w:rsidR="000D34BC">
              <w:rPr>
                <w:webHidden/>
              </w:rPr>
              <w:fldChar w:fldCharType="begin"/>
            </w:r>
            <w:r w:rsidR="000D34BC">
              <w:rPr>
                <w:webHidden/>
              </w:rPr>
              <w:instrText xml:space="preserve"> PAGEREF _Toc184132357 \h </w:instrText>
            </w:r>
            <w:r w:rsidR="000D34BC">
              <w:rPr>
                <w:webHidden/>
              </w:rPr>
            </w:r>
            <w:r w:rsidR="000D34BC">
              <w:rPr>
                <w:webHidden/>
              </w:rPr>
              <w:fldChar w:fldCharType="separate"/>
            </w:r>
            <w:r w:rsidR="000D34BC">
              <w:rPr>
                <w:webHidden/>
              </w:rPr>
              <w:t>2</w:t>
            </w:r>
            <w:r w:rsidR="000D34BC">
              <w:rPr>
                <w:webHidden/>
              </w:rPr>
              <w:fldChar w:fldCharType="end"/>
            </w:r>
          </w:hyperlink>
        </w:p>
        <w:p w:rsidR="000D34BC" w:rsidRDefault="000D34BC" w14:paraId="7457FE9A" w14:textId="4E298923">
          <w:pPr>
            <w:pStyle w:val="TOC2"/>
            <w:rPr>
              <w:rFonts w:asciiTheme="minorHAnsi" w:hAnsiTheme="minorHAnsi"/>
              <w:color w:val="auto"/>
              <w:kern w:val="2"/>
              <w:sz w:val="22"/>
              <w:lang w:eastAsia="en-GB"/>
              <w14:ligatures w14:val="standardContextual"/>
            </w:rPr>
          </w:pPr>
          <w:hyperlink w:history="1" w:anchor="_Toc184132358">
            <w:r w:rsidRPr="00AA4E71">
              <w:rPr>
                <w:rStyle w:val="Hyperlink"/>
                <w:rFonts w:eastAsia="Times New Roman"/>
                <w:lang w:eastAsia="sv-SE"/>
              </w:rPr>
              <w:t>1.1</w:t>
            </w:r>
            <w:r>
              <w:rPr>
                <w:rFonts w:asciiTheme="minorHAnsi" w:hAnsiTheme="minorHAnsi"/>
                <w:color w:val="auto"/>
                <w:kern w:val="2"/>
                <w:sz w:val="22"/>
                <w:lang w:eastAsia="en-GB"/>
                <w14:ligatures w14:val="standardContextual"/>
              </w:rPr>
              <w:tab/>
            </w:r>
            <w:r w:rsidRPr="00AA4E71">
              <w:rPr>
                <w:rStyle w:val="Hyperlink"/>
                <w:rFonts w:eastAsia="Times New Roman"/>
                <w:lang w:eastAsia="sv-SE"/>
              </w:rPr>
              <w:t>Annex 1 – Request for Proposal –</w:t>
            </w:r>
            <w:r w:rsidRPr="00AA4E71">
              <w:rPr>
                <w:rStyle w:val="Hyperlink"/>
              </w:rPr>
              <w:t xml:space="preserve"> </w:t>
            </w:r>
            <w:r w:rsidRPr="00AA4E71">
              <w:rPr>
                <w:rStyle w:val="Hyperlink"/>
                <w:rFonts w:eastAsia="Times New Roman"/>
                <w:lang w:eastAsia="sv-SE"/>
              </w:rPr>
              <w:t>Pool of Online Courses on Urban Mobility Project Suppliers</w:t>
            </w:r>
            <w:r>
              <w:rPr>
                <w:webHidden/>
              </w:rPr>
              <w:tab/>
            </w:r>
            <w:r>
              <w:rPr>
                <w:webHidden/>
              </w:rPr>
              <w:fldChar w:fldCharType="begin"/>
            </w:r>
            <w:r>
              <w:rPr>
                <w:webHidden/>
              </w:rPr>
              <w:instrText xml:space="preserve"> PAGEREF _Toc184132358 \h </w:instrText>
            </w:r>
            <w:r>
              <w:rPr>
                <w:webHidden/>
              </w:rPr>
            </w:r>
            <w:r>
              <w:rPr>
                <w:webHidden/>
              </w:rPr>
              <w:fldChar w:fldCharType="separate"/>
            </w:r>
            <w:r>
              <w:rPr>
                <w:webHidden/>
              </w:rPr>
              <w:t>2</w:t>
            </w:r>
            <w:r>
              <w:rPr>
                <w:webHidden/>
              </w:rPr>
              <w:fldChar w:fldCharType="end"/>
            </w:r>
          </w:hyperlink>
        </w:p>
        <w:p w:rsidR="000D34BC" w:rsidRDefault="000D34BC" w14:paraId="6ECF5B7E" w14:textId="01EC27B1">
          <w:pPr>
            <w:pStyle w:val="TOC2"/>
            <w:rPr>
              <w:rFonts w:asciiTheme="minorHAnsi" w:hAnsiTheme="minorHAnsi"/>
              <w:color w:val="auto"/>
              <w:kern w:val="2"/>
              <w:sz w:val="22"/>
              <w:lang w:eastAsia="en-GB"/>
              <w14:ligatures w14:val="standardContextual"/>
            </w:rPr>
          </w:pPr>
          <w:hyperlink w:history="1" w:anchor="_Toc184132359">
            <w:r w:rsidRPr="00AA4E71">
              <w:rPr>
                <w:rStyle w:val="Hyperlink"/>
                <w:rFonts w:eastAsia="Times New Roman"/>
                <w:lang w:eastAsia="sv-SE"/>
              </w:rPr>
              <w:t>1.2</w:t>
            </w:r>
            <w:r>
              <w:rPr>
                <w:rFonts w:asciiTheme="minorHAnsi" w:hAnsiTheme="minorHAnsi"/>
                <w:color w:val="auto"/>
                <w:kern w:val="2"/>
                <w:sz w:val="22"/>
                <w:lang w:eastAsia="en-GB"/>
                <w14:ligatures w14:val="standardContextual"/>
              </w:rPr>
              <w:tab/>
            </w:r>
            <w:r w:rsidRPr="00AA4E71">
              <w:rPr>
                <w:rStyle w:val="Hyperlink"/>
                <w:rFonts w:eastAsia="Times New Roman"/>
                <w:lang w:eastAsia="sv-SE"/>
              </w:rPr>
              <w:t>Annex 2 – Applicant’s declaration form</w:t>
            </w:r>
            <w:r>
              <w:rPr>
                <w:webHidden/>
              </w:rPr>
              <w:tab/>
            </w:r>
            <w:r>
              <w:rPr>
                <w:webHidden/>
              </w:rPr>
              <w:fldChar w:fldCharType="begin"/>
            </w:r>
            <w:r>
              <w:rPr>
                <w:webHidden/>
              </w:rPr>
              <w:instrText xml:space="preserve"> PAGEREF _Toc184132359 \h </w:instrText>
            </w:r>
            <w:r>
              <w:rPr>
                <w:webHidden/>
              </w:rPr>
            </w:r>
            <w:r>
              <w:rPr>
                <w:webHidden/>
              </w:rPr>
              <w:fldChar w:fldCharType="separate"/>
            </w:r>
            <w:r>
              <w:rPr>
                <w:webHidden/>
              </w:rPr>
              <w:t>17</w:t>
            </w:r>
            <w:r>
              <w:rPr>
                <w:webHidden/>
              </w:rPr>
              <w:fldChar w:fldCharType="end"/>
            </w:r>
          </w:hyperlink>
        </w:p>
        <w:p w:rsidR="0033241F" w:rsidP="0033241F" w:rsidRDefault="0033241F" w14:paraId="751378FA" w14:textId="23F5F33A">
          <w:r w:rsidRPr="00662125">
            <w:rPr>
              <w:b/>
              <w:bCs/>
              <w:noProof/>
              <w:sz w:val="22"/>
            </w:rPr>
            <w:fldChar w:fldCharType="end"/>
          </w:r>
        </w:p>
      </w:sdtContent>
    </w:sdt>
    <w:p w:rsidRPr="00193E78" w:rsidR="0033241F" w:rsidP="0033241F" w:rsidRDefault="0033241F" w14:paraId="07151266" w14:textId="77777777">
      <w:pPr>
        <w:spacing w:after="200" w:line="276" w:lineRule="auto"/>
        <w:rPr>
          <w:rFonts w:cs="Calibri Light"/>
          <w:color w:val="FF0000"/>
        </w:rPr>
      </w:pPr>
      <w:r w:rsidRPr="00193E78">
        <w:rPr>
          <w:rFonts w:cs="Calibri Light"/>
          <w:color w:val="FF0000"/>
        </w:rPr>
        <w:br w:type="page"/>
      </w:r>
    </w:p>
    <w:p w:rsidR="0033241F" w:rsidP="0033241F" w:rsidRDefault="0033241F" w14:paraId="031C2735" w14:textId="77777777">
      <w:pPr>
        <w:pStyle w:val="EITUMHeading1"/>
        <w:numPr>
          <w:ilvl w:val="0"/>
          <w:numId w:val="0"/>
        </w:numPr>
        <w:ind w:left="360" w:hanging="360"/>
      </w:pPr>
      <w:bookmarkStart w:name="_Toc86059550" w:id="1"/>
      <w:bookmarkStart w:name="_Toc184132357" w:id="2"/>
      <w:r w:rsidRPr="00E15E69">
        <w:t>Annex</w:t>
      </w:r>
      <w:r>
        <w:t>es</w:t>
      </w:r>
      <w:bookmarkEnd w:id="1"/>
      <w:bookmarkEnd w:id="2"/>
    </w:p>
    <w:p w:rsidR="0033241F" w:rsidP="00024C9B" w:rsidRDefault="0033241F" w14:paraId="6A18DFFD" w14:textId="1A9E723C">
      <w:pPr>
        <w:pStyle w:val="Heading2"/>
        <w:numPr>
          <w:ilvl w:val="1"/>
          <w:numId w:val="12"/>
        </w:numPr>
        <w:ind w:left="425" w:hanging="357"/>
        <w:jc w:val="both"/>
        <w:rPr>
          <w:rFonts w:eastAsia="Times New Roman"/>
          <w:lang w:eastAsia="sv-SE"/>
        </w:rPr>
      </w:pPr>
      <w:bookmarkStart w:name="_Toc86059551" w:id="3"/>
      <w:r w:rsidRPr="3E525038">
        <w:rPr>
          <w:rFonts w:eastAsia="Times New Roman"/>
          <w:lang w:eastAsia="sv-SE"/>
        </w:rPr>
        <w:t xml:space="preserve"> </w:t>
      </w:r>
      <w:bookmarkStart w:name="_Toc184132358" w:id="4"/>
      <w:r w:rsidRPr="3E525038">
        <w:rPr>
          <w:rFonts w:eastAsia="Times New Roman"/>
          <w:lang w:eastAsia="sv-SE"/>
        </w:rPr>
        <w:t xml:space="preserve">Annex 1 – </w:t>
      </w:r>
      <w:bookmarkEnd w:id="3"/>
      <w:r w:rsidR="007F05CA">
        <w:rPr>
          <w:rFonts w:eastAsia="Times New Roman"/>
          <w:lang w:eastAsia="sv-SE"/>
        </w:rPr>
        <w:t>Request for Proposal</w:t>
      </w:r>
      <w:r w:rsidRPr="3E525038">
        <w:rPr>
          <w:rFonts w:eastAsia="Times New Roman"/>
          <w:lang w:eastAsia="sv-SE"/>
        </w:rPr>
        <w:t xml:space="preserve"> –</w:t>
      </w:r>
      <w:r w:rsidR="00D93621">
        <w:t xml:space="preserve"> </w:t>
      </w:r>
      <w:r w:rsidRPr="3E525038" w:rsidR="00D93621">
        <w:rPr>
          <w:rFonts w:eastAsia="Times New Roman"/>
          <w:lang w:eastAsia="sv-SE"/>
        </w:rPr>
        <w:t>Pool of Online Courses on Urban Mobility Project Suppliers</w:t>
      </w:r>
      <w:bookmarkEnd w:id="4"/>
    </w:p>
    <w:p w:rsidR="0033241F" w:rsidP="0033241F" w:rsidRDefault="0033241F" w14:paraId="5755CE8B" w14:textId="77777777">
      <w:pPr>
        <w:jc w:val="both"/>
        <w:rPr>
          <w:rFonts w:cs="Calibri Light" w:eastAsiaTheme="majorEastAsia"/>
          <w:bCs/>
          <w:iCs/>
          <w:color w:val="auto"/>
          <w:szCs w:val="20"/>
        </w:rPr>
      </w:pPr>
    </w:p>
    <w:p w:rsidR="00397DE0" w:rsidP="00154E44" w:rsidRDefault="00397DE0" w14:paraId="65143767" w14:textId="299A2ABC">
      <w:pPr>
        <w:jc w:val="both"/>
        <w:rPr>
          <w:rFonts w:cs="Calibri Light" w:eastAsiaTheme="majorEastAsia"/>
          <w:color w:val="auto"/>
          <w:sz w:val="22"/>
        </w:rPr>
      </w:pPr>
      <w:r w:rsidRPr="00397DE0">
        <w:rPr>
          <w:rFonts w:cs="Calibri Light" w:eastAsiaTheme="majorEastAsia"/>
          <w:color w:val="auto"/>
          <w:sz w:val="22"/>
        </w:rPr>
        <w:t xml:space="preserve">By completing and submitting the </w:t>
      </w:r>
      <w:r>
        <w:rPr>
          <w:rFonts w:cs="Calibri Light" w:eastAsiaTheme="majorEastAsia"/>
          <w:color w:val="auto"/>
          <w:sz w:val="22"/>
        </w:rPr>
        <w:t>present</w:t>
      </w:r>
      <w:r w:rsidRPr="00397DE0">
        <w:rPr>
          <w:rFonts w:cs="Calibri Light" w:eastAsiaTheme="majorEastAsia"/>
          <w:color w:val="auto"/>
          <w:sz w:val="22"/>
        </w:rPr>
        <w:t xml:space="preserve"> “Pool of Online Courses on Urban Mobility Project Suppliers” Request for Proposals (RFP) form, you are applying to become a reserve supplier for EIT Urban Mobility. </w:t>
      </w:r>
    </w:p>
    <w:p w:rsidRPr="000026EA" w:rsidR="00050D77" w:rsidP="00050D77" w:rsidRDefault="00050D77" w14:paraId="0C1E76DA" w14:textId="77777777">
      <w:pPr>
        <w:jc w:val="both"/>
        <w:rPr>
          <w:rFonts w:cs="Calibri Light" w:eastAsiaTheme="majorEastAsia"/>
          <w:color w:val="auto"/>
          <w:sz w:val="22"/>
        </w:rPr>
      </w:pPr>
      <w:r w:rsidRPr="000026EA">
        <w:rPr>
          <w:rFonts w:cs="Calibri Light" w:eastAsiaTheme="majorEastAsia"/>
          <w:color w:val="auto"/>
          <w:sz w:val="22"/>
        </w:rPr>
        <w:t xml:space="preserve">The Request for Proposals form will help ensure EIT Urban Mobility choses the right suppliers for the right tasks. </w:t>
      </w:r>
    </w:p>
    <w:p w:rsidRPr="000026EA" w:rsidR="000026EA" w:rsidP="000026EA" w:rsidRDefault="000026EA" w14:paraId="5622D3E9" w14:textId="64B13992">
      <w:pPr>
        <w:rPr>
          <w:rFonts w:cs="Calibri Light" w:eastAsiaTheme="majorEastAsia"/>
          <w:color w:val="auto"/>
          <w:sz w:val="22"/>
        </w:rPr>
      </w:pPr>
      <w:r w:rsidRPr="000026EA">
        <w:rPr>
          <w:rFonts w:cs="Calibri Light" w:eastAsiaTheme="majorEastAsia"/>
          <w:color w:val="auto"/>
          <w:sz w:val="22"/>
        </w:rPr>
        <w:t>Key Details:</w:t>
      </w:r>
    </w:p>
    <w:p w:rsidR="002F54EB" w:rsidP="000026EA" w:rsidRDefault="002F54EB" w14:paraId="5D35A310" w14:textId="37BEBFE3">
      <w:pPr>
        <w:pStyle w:val="ListParagraph"/>
        <w:numPr>
          <w:ilvl w:val="0"/>
          <w:numId w:val="27"/>
        </w:numPr>
        <w:rPr>
          <w:rFonts w:cs="Calibri Light" w:eastAsiaTheme="majorEastAsia"/>
          <w:color w:val="auto"/>
          <w:sz w:val="22"/>
        </w:rPr>
      </w:pPr>
      <w:r>
        <w:rPr>
          <w:rFonts w:cs="Calibri Light" w:eastAsiaTheme="majorEastAsia"/>
          <w:color w:val="auto"/>
          <w:sz w:val="22"/>
        </w:rPr>
        <w:t xml:space="preserve">Work Packages: </w:t>
      </w:r>
      <w:r w:rsidRPr="002F54EB">
        <w:rPr>
          <w:rFonts w:cs="Calibri Light" w:eastAsiaTheme="majorEastAsia"/>
          <w:color w:val="auto"/>
          <w:sz w:val="22"/>
        </w:rPr>
        <w:t>Suppliers can apply for one or more Work Packages.</w:t>
      </w:r>
    </w:p>
    <w:p w:rsidRPr="000026EA" w:rsidR="000026EA" w:rsidP="000026EA" w:rsidRDefault="000026EA" w14:paraId="11287753" w14:textId="1A662F6A">
      <w:pPr>
        <w:pStyle w:val="ListParagraph"/>
        <w:numPr>
          <w:ilvl w:val="0"/>
          <w:numId w:val="27"/>
        </w:numPr>
        <w:rPr>
          <w:rFonts w:cs="Calibri Light" w:eastAsiaTheme="majorEastAsia"/>
          <w:color w:val="auto"/>
          <w:sz w:val="22"/>
        </w:rPr>
      </w:pPr>
      <w:r w:rsidRPr="000026EA">
        <w:rPr>
          <w:rFonts w:cs="Calibri Light" w:eastAsiaTheme="majorEastAsia"/>
          <w:color w:val="auto"/>
          <w:sz w:val="22"/>
        </w:rPr>
        <w:t xml:space="preserve">Evaluation: Each </w:t>
      </w:r>
      <w:r w:rsidR="00050D77">
        <w:rPr>
          <w:rFonts w:cs="Calibri Light" w:eastAsiaTheme="majorEastAsia"/>
          <w:color w:val="auto"/>
          <w:sz w:val="22"/>
        </w:rPr>
        <w:t>W</w:t>
      </w:r>
      <w:r w:rsidRPr="000026EA">
        <w:rPr>
          <w:rFonts w:cs="Calibri Light" w:eastAsiaTheme="majorEastAsia"/>
          <w:color w:val="auto"/>
          <w:sz w:val="22"/>
        </w:rPr>
        <w:t xml:space="preserve">ork </w:t>
      </w:r>
      <w:r w:rsidR="00050D77">
        <w:rPr>
          <w:rFonts w:cs="Calibri Light" w:eastAsiaTheme="majorEastAsia"/>
          <w:color w:val="auto"/>
          <w:sz w:val="22"/>
        </w:rPr>
        <w:t>P</w:t>
      </w:r>
      <w:r w:rsidRPr="000026EA">
        <w:rPr>
          <w:rFonts w:cs="Calibri Light" w:eastAsiaTheme="majorEastAsia"/>
          <w:color w:val="auto"/>
          <w:sz w:val="22"/>
        </w:rPr>
        <w:t>ackage will be evaluated separately. If you wish to apply for multiple work packages, submit a single application addressing each package individually.</w:t>
      </w:r>
    </w:p>
    <w:p w:rsidR="000026EA" w:rsidP="000026EA" w:rsidRDefault="000026EA" w14:paraId="3FCC3F3B" w14:textId="77777777">
      <w:pPr>
        <w:pStyle w:val="ListParagraph"/>
        <w:numPr>
          <w:ilvl w:val="0"/>
          <w:numId w:val="27"/>
        </w:numPr>
        <w:jc w:val="both"/>
        <w:rPr>
          <w:rFonts w:cs="Calibri Light" w:eastAsiaTheme="majorEastAsia"/>
          <w:color w:val="auto"/>
          <w:sz w:val="22"/>
        </w:rPr>
      </w:pPr>
      <w:r w:rsidRPr="000026EA">
        <w:rPr>
          <w:rFonts w:cs="Calibri Light" w:eastAsiaTheme="majorEastAsia"/>
          <w:color w:val="auto"/>
          <w:sz w:val="22"/>
        </w:rPr>
        <w:t>Selection Criteria: All RFP submissions will be assessed based on specific selection criteria to ensure EIT Urban Mobility selects the most suitable suppliers.</w:t>
      </w:r>
      <w:r>
        <w:rPr>
          <w:rFonts w:cs="Calibri Light" w:eastAsiaTheme="majorEastAsia"/>
          <w:color w:val="auto"/>
          <w:sz w:val="22"/>
        </w:rPr>
        <w:t xml:space="preserve"> </w:t>
      </w:r>
    </w:p>
    <w:p w:rsidRPr="002E0FC2" w:rsidR="00154E44" w:rsidP="00154E44" w:rsidRDefault="00154E44" w14:paraId="20A91B9F" w14:textId="24D8EB23">
      <w:pPr>
        <w:jc w:val="both"/>
        <w:rPr>
          <w:rFonts w:cs="Calibri Light" w:eastAsiaTheme="majorEastAsia"/>
          <w:color w:val="auto"/>
          <w:sz w:val="22"/>
        </w:rPr>
      </w:pPr>
      <w:r w:rsidRPr="002E0FC2">
        <w:rPr>
          <w:rFonts w:cs="Calibri Light" w:eastAsiaTheme="majorEastAsia"/>
          <w:color w:val="auto"/>
          <w:sz w:val="22"/>
        </w:rPr>
        <w:t xml:space="preserve">In the Request for Proposal form you will be requested to </w:t>
      </w:r>
      <w:r w:rsidR="00D55042">
        <w:rPr>
          <w:rFonts w:cs="Calibri Light" w:eastAsiaTheme="majorEastAsia"/>
          <w:color w:val="auto"/>
          <w:sz w:val="22"/>
        </w:rPr>
        <w:t>provide</w:t>
      </w:r>
      <w:r w:rsidR="009A1FE5">
        <w:rPr>
          <w:rFonts w:cs="Calibri Light" w:eastAsiaTheme="majorEastAsia"/>
          <w:color w:val="auto"/>
          <w:sz w:val="22"/>
        </w:rPr>
        <w:t>:</w:t>
      </w:r>
    </w:p>
    <w:p w:rsidR="00D80A0F" w:rsidP="00C05756" w:rsidRDefault="00154E44" w14:paraId="3BB193FA" w14:textId="0A4F8B9D">
      <w:pPr>
        <w:pStyle w:val="ListParagraph"/>
        <w:numPr>
          <w:ilvl w:val="0"/>
          <w:numId w:val="26"/>
        </w:numPr>
        <w:rPr>
          <w:sz w:val="22"/>
        </w:rPr>
      </w:pPr>
      <w:r w:rsidRPr="004906CC">
        <w:rPr>
          <w:sz w:val="22"/>
        </w:rPr>
        <w:t>The technical response to the services requested (see Section 2.2: ’Detailed scope of work’)</w:t>
      </w:r>
      <w:r w:rsidR="00C05756">
        <w:rPr>
          <w:sz w:val="22"/>
        </w:rPr>
        <w:t>.</w:t>
      </w:r>
      <w:r w:rsidR="00D80A0F">
        <w:rPr>
          <w:sz w:val="22"/>
        </w:rPr>
        <w:t xml:space="preserve"> </w:t>
      </w:r>
      <w:r w:rsidR="00C70F3C">
        <w:rPr>
          <w:sz w:val="22"/>
        </w:rPr>
        <w:t>The technical proposal must include:</w:t>
      </w:r>
    </w:p>
    <w:p w:rsidR="00D55042" w:rsidP="00D80A0F" w:rsidRDefault="00C70F3C" w14:paraId="3058DBFE" w14:textId="70AF82DE">
      <w:pPr>
        <w:pStyle w:val="ListParagraph"/>
        <w:numPr>
          <w:ilvl w:val="1"/>
          <w:numId w:val="26"/>
        </w:numPr>
        <w:rPr>
          <w:sz w:val="22"/>
        </w:rPr>
      </w:pPr>
      <w:r>
        <w:rPr>
          <w:sz w:val="22"/>
        </w:rPr>
        <w:t>T</w:t>
      </w:r>
      <w:r w:rsidR="00D80A0F">
        <w:rPr>
          <w:sz w:val="22"/>
        </w:rPr>
        <w:t xml:space="preserve">he </w:t>
      </w:r>
      <w:r w:rsidR="00DC4B6D">
        <w:rPr>
          <w:sz w:val="22"/>
        </w:rPr>
        <w:t>evidence</w:t>
      </w:r>
      <w:r w:rsidR="00D80A0F">
        <w:rPr>
          <w:sz w:val="22"/>
        </w:rPr>
        <w:t xml:space="preserve"> </w:t>
      </w:r>
      <w:r w:rsidR="002C6C07">
        <w:rPr>
          <w:sz w:val="22"/>
        </w:rPr>
        <w:t xml:space="preserve">that </w:t>
      </w:r>
      <w:r w:rsidR="00AE65FC">
        <w:rPr>
          <w:sz w:val="22"/>
        </w:rPr>
        <w:t>qualifies</w:t>
      </w:r>
      <w:r w:rsidR="00E62259">
        <w:rPr>
          <w:sz w:val="22"/>
        </w:rPr>
        <w:t xml:space="preserve"> for </w:t>
      </w:r>
      <w:r w:rsidR="002F54EB">
        <w:rPr>
          <w:sz w:val="22"/>
        </w:rPr>
        <w:t xml:space="preserve">each </w:t>
      </w:r>
      <w:r w:rsidR="00E62259">
        <w:rPr>
          <w:sz w:val="22"/>
        </w:rPr>
        <w:t xml:space="preserve">award </w:t>
      </w:r>
      <w:r w:rsidR="00DC4B6D">
        <w:rPr>
          <w:sz w:val="22"/>
        </w:rPr>
        <w:t>criteria</w:t>
      </w:r>
      <w:r>
        <w:rPr>
          <w:sz w:val="22"/>
        </w:rPr>
        <w:t xml:space="preserve"> (see below template)</w:t>
      </w:r>
    </w:p>
    <w:p w:rsidRPr="00C05756" w:rsidR="00E62259" w:rsidP="00D80A0F" w:rsidRDefault="00050D77" w14:paraId="2E7F7512" w14:textId="6586D96F">
      <w:pPr>
        <w:pStyle w:val="ListParagraph"/>
        <w:numPr>
          <w:ilvl w:val="1"/>
          <w:numId w:val="26"/>
        </w:numPr>
        <w:rPr>
          <w:sz w:val="22"/>
        </w:rPr>
      </w:pPr>
      <w:r>
        <w:rPr>
          <w:sz w:val="22"/>
        </w:rPr>
        <w:t>Any relevant documentation to confirm the technical capacity of the applicant, for example (list is not exhaustive)</w:t>
      </w:r>
      <w:r w:rsidR="00E62259">
        <w:rPr>
          <w:sz w:val="22"/>
        </w:rPr>
        <w:t xml:space="preserve">: </w:t>
      </w:r>
    </w:p>
    <w:p w:rsidRPr="004906CC" w:rsidR="00154E44" w:rsidP="00D80A0F" w:rsidRDefault="00154E44" w14:paraId="0A7E2145" w14:textId="0A6A700A">
      <w:pPr>
        <w:pStyle w:val="ListParagraph"/>
        <w:numPr>
          <w:ilvl w:val="2"/>
          <w:numId w:val="26"/>
        </w:numPr>
        <w:rPr>
          <w:sz w:val="22"/>
        </w:rPr>
      </w:pPr>
      <w:r w:rsidRPr="004906CC">
        <w:rPr>
          <w:sz w:val="22"/>
        </w:rPr>
        <w:t>A presentation of the organisation’s experience and qualifications to meet the requirements detailed above in Section 2.1, Section 2.2. and Section 2.3 of the Request for Proposal.</w:t>
      </w:r>
    </w:p>
    <w:p w:rsidRPr="004906CC" w:rsidR="00154E44" w:rsidP="00D80A0F" w:rsidRDefault="00154E44" w14:paraId="23CF0705" w14:textId="73B31B8C">
      <w:pPr>
        <w:pStyle w:val="ListParagraph"/>
        <w:numPr>
          <w:ilvl w:val="2"/>
          <w:numId w:val="26"/>
        </w:numPr>
        <w:rPr>
          <w:sz w:val="22"/>
        </w:rPr>
      </w:pPr>
      <w:r w:rsidRPr="004906CC">
        <w:rPr>
          <w:sz w:val="22"/>
        </w:rPr>
        <w:t xml:space="preserve">Examples of a similar service provided to other companies and the results </w:t>
      </w:r>
      <w:r w:rsidRPr="004906CC" w:rsidR="00AE65FC">
        <w:rPr>
          <w:sz w:val="22"/>
        </w:rPr>
        <w:t>achieved.</w:t>
      </w:r>
      <w:r w:rsidRPr="004906CC">
        <w:rPr>
          <w:sz w:val="22"/>
        </w:rPr>
        <w:t xml:space="preserve"> </w:t>
      </w:r>
    </w:p>
    <w:p w:rsidRPr="004906CC" w:rsidR="00154E44" w:rsidP="00D80A0F" w:rsidRDefault="00154E44" w14:paraId="584D1212" w14:textId="77777777">
      <w:pPr>
        <w:pStyle w:val="ListParagraph"/>
        <w:numPr>
          <w:ilvl w:val="2"/>
          <w:numId w:val="26"/>
        </w:numPr>
        <w:rPr>
          <w:sz w:val="22"/>
        </w:rPr>
      </w:pPr>
      <w:r w:rsidRPr="31DBFA85" w:rsidR="00154E44">
        <w:rPr>
          <w:sz w:val="22"/>
          <w:szCs w:val="22"/>
        </w:rPr>
        <w:t xml:space="preserve">Name and CVs (or bios) of all individuals involved in the service and a description of their involvement. </w:t>
      </w:r>
    </w:p>
    <w:p w:rsidR="00D15A7B" w:rsidP="004906CC" w:rsidRDefault="00154E44" w14:paraId="25726505" w14:textId="77777777">
      <w:pPr>
        <w:pStyle w:val="ListParagraph"/>
        <w:numPr>
          <w:ilvl w:val="0"/>
          <w:numId w:val="26"/>
        </w:numPr>
        <w:jc w:val="both"/>
        <w:rPr>
          <w:rFonts w:cs="Calibri Light" w:eastAsiaTheme="majorEastAsia"/>
          <w:color w:val="auto"/>
          <w:sz w:val="22"/>
        </w:rPr>
      </w:pPr>
      <w:r w:rsidRPr="004906CC">
        <w:rPr>
          <w:rFonts w:cs="Calibri Light" w:eastAsiaTheme="majorEastAsia"/>
          <w:color w:val="auto"/>
          <w:sz w:val="22"/>
        </w:rPr>
        <w:t xml:space="preserve">The financial offer (the price for the services.) must be presented in EUR. </w:t>
      </w:r>
    </w:p>
    <w:p w:rsidR="00D15A7B" w:rsidP="00D15A7B" w:rsidRDefault="00D15A7B" w14:paraId="26F02615" w14:textId="77777777">
      <w:pPr>
        <w:pStyle w:val="ListParagraph"/>
        <w:jc w:val="both"/>
        <w:rPr>
          <w:rFonts w:cs="Calibri Light" w:eastAsiaTheme="majorEastAsia"/>
          <w:color w:val="auto"/>
          <w:sz w:val="22"/>
        </w:rPr>
      </w:pPr>
    </w:p>
    <w:p w:rsidRPr="00050D77" w:rsidR="00154E44" w:rsidP="00050D77" w:rsidRDefault="00154E44" w14:paraId="1FBB32C7" w14:textId="309A3501">
      <w:pPr>
        <w:pStyle w:val="ListParagraph"/>
        <w:numPr>
          <w:ilvl w:val="1"/>
          <w:numId w:val="26"/>
        </w:numPr>
        <w:jc w:val="both"/>
        <w:rPr>
          <w:rFonts w:cs="Calibri Light" w:eastAsiaTheme="majorEastAsia"/>
          <w:color w:val="auto"/>
          <w:sz w:val="22"/>
        </w:rPr>
      </w:pPr>
      <w:r w:rsidRPr="00050D77">
        <w:rPr>
          <w:rFonts w:cs="Calibri Light" w:eastAsiaTheme="majorEastAsia"/>
          <w:color w:val="auto"/>
          <w:sz w:val="22"/>
        </w:rPr>
        <w:t>The price must be indicated as net amount, excl. VAT)</w:t>
      </w:r>
      <w:r w:rsidRPr="00050D77" w:rsidR="009A1FE5">
        <w:rPr>
          <w:rFonts w:cs="Calibri Light" w:eastAsiaTheme="majorEastAsia"/>
          <w:color w:val="auto"/>
          <w:sz w:val="22"/>
        </w:rPr>
        <w:t>. There is no suggested template for the financial proposal</w:t>
      </w:r>
      <w:r w:rsidRPr="00050D77" w:rsidR="0006153A">
        <w:rPr>
          <w:rFonts w:cs="Calibri Light" w:eastAsiaTheme="majorEastAsia"/>
          <w:color w:val="auto"/>
          <w:sz w:val="22"/>
        </w:rPr>
        <w:t>.</w:t>
      </w:r>
    </w:p>
    <w:p w:rsidRPr="003C4F9B" w:rsidR="00D15A7B" w:rsidP="003C4F9B" w:rsidRDefault="00D15A7B" w14:paraId="4913AE39" w14:textId="1D5712E2">
      <w:pPr>
        <w:pStyle w:val="ListParagraph"/>
        <w:numPr>
          <w:ilvl w:val="1"/>
          <w:numId w:val="26"/>
        </w:numPr>
        <w:rPr>
          <w:sz w:val="22"/>
        </w:rPr>
      </w:pPr>
      <w:r w:rsidRPr="31DBFA85" w:rsidR="00D15A7B">
        <w:rPr>
          <w:sz w:val="22"/>
          <w:szCs w:val="22"/>
        </w:rPr>
        <w:t xml:space="preserve">The Supplier shall be as exhaustive as possible </w:t>
      </w:r>
      <w:r w:rsidRPr="31DBFA85" w:rsidR="00E25F2A">
        <w:rPr>
          <w:sz w:val="22"/>
          <w:szCs w:val="22"/>
        </w:rPr>
        <w:t>in the financial offer, and, in the case of application to multiple Work</w:t>
      </w:r>
      <w:r w:rsidRPr="31DBFA85" w:rsidR="007203D7">
        <w:rPr>
          <w:sz w:val="22"/>
          <w:szCs w:val="22"/>
        </w:rPr>
        <w:t xml:space="preserve"> P</w:t>
      </w:r>
      <w:r w:rsidRPr="31DBFA85" w:rsidR="00E25F2A">
        <w:rPr>
          <w:sz w:val="22"/>
          <w:szCs w:val="22"/>
        </w:rPr>
        <w:t>ackage, provide one</w:t>
      </w:r>
      <w:r w:rsidRPr="31DBFA85" w:rsidR="007203D7">
        <w:rPr>
          <w:sz w:val="22"/>
          <w:szCs w:val="22"/>
        </w:rPr>
        <w:t xml:space="preserve"> financial</w:t>
      </w:r>
      <w:r w:rsidRPr="31DBFA85" w:rsidR="00E25F2A">
        <w:rPr>
          <w:sz w:val="22"/>
          <w:szCs w:val="22"/>
        </w:rPr>
        <w:t xml:space="preserve"> offer per Work</w:t>
      </w:r>
      <w:r w:rsidRPr="31DBFA85" w:rsidR="007203D7">
        <w:rPr>
          <w:sz w:val="22"/>
          <w:szCs w:val="22"/>
        </w:rPr>
        <w:t xml:space="preserve"> P</w:t>
      </w:r>
      <w:r w:rsidRPr="31DBFA85" w:rsidR="00E25F2A">
        <w:rPr>
          <w:sz w:val="22"/>
          <w:szCs w:val="22"/>
        </w:rPr>
        <w:t>ackage</w:t>
      </w:r>
    </w:p>
    <w:p w:rsidR="39ADF27C" w:rsidP="31DBFA85" w:rsidRDefault="39ADF27C" w14:paraId="452AA7FF" w14:textId="7215F214">
      <w:pPr>
        <w:ind w:left="0"/>
        <w:rPr>
          <w:sz w:val="22"/>
          <w:szCs w:val="22"/>
        </w:rPr>
      </w:pPr>
      <w:r w:rsidRPr="31DBFA85" w:rsidR="39ADF27C">
        <w:rPr>
          <w:sz w:val="22"/>
          <w:szCs w:val="22"/>
        </w:rPr>
        <w:t>The Supplier may use the template provided below to apply for one or more work packages or submit their own document, ensuring it includes the minimum required information.</w:t>
      </w:r>
    </w:p>
    <w:p w:rsidRPr="004F5817" w:rsidR="00154E44" w:rsidP="00154E44" w:rsidRDefault="00154E44" w14:paraId="6B97C7E5" w14:textId="77777777">
      <w:pPr>
        <w:jc w:val="both"/>
        <w:rPr>
          <w:rFonts w:cs="Calibri Light" w:eastAsiaTheme="majorEastAsia"/>
          <w:b/>
          <w:color w:val="auto"/>
          <w:sz w:val="22"/>
        </w:rPr>
      </w:pPr>
      <w:r w:rsidRPr="004F5817">
        <w:rPr>
          <w:rFonts w:cs="Calibri Light" w:eastAsiaTheme="majorEastAsia"/>
          <w:b/>
          <w:iCs/>
          <w:color w:val="auto"/>
          <w:sz w:val="22"/>
        </w:rPr>
        <w:t>The entire document should then be saved as one single file in .pdf format.</w:t>
      </w:r>
    </w:p>
    <w:p w:rsidRPr="002E0FC2" w:rsidR="00154E44" w:rsidP="00154E44" w:rsidRDefault="00154E44" w14:paraId="38DC8099" w14:textId="171B1ABE">
      <w:pPr>
        <w:jc w:val="both"/>
        <w:rPr>
          <w:rFonts w:cs="Calibri Light" w:eastAsiaTheme="majorEastAsia"/>
          <w:color w:val="auto"/>
          <w:sz w:val="22"/>
        </w:rPr>
      </w:pPr>
      <w:r w:rsidRPr="002E0FC2">
        <w:rPr>
          <w:rFonts w:cs="Calibri Light" w:eastAsiaTheme="majorEastAsia"/>
          <w:color w:val="auto"/>
          <w:sz w:val="22"/>
        </w:rPr>
        <w:t xml:space="preserve">Completed Request for Proposal forms should be submitted to the EIT Urban Mobility Secretariat </w:t>
      </w:r>
      <w:r w:rsidRPr="00E43A92">
        <w:rPr>
          <w:rFonts w:cs="Calibri Light" w:eastAsiaTheme="majorEastAsia"/>
          <w:b/>
          <w:bCs/>
          <w:color w:val="auto"/>
          <w:sz w:val="22"/>
        </w:rPr>
        <w:t>by January 10</w:t>
      </w:r>
      <w:r w:rsidRPr="00E43A92">
        <w:rPr>
          <w:rFonts w:cs="Calibri Light" w:eastAsiaTheme="majorEastAsia"/>
          <w:b/>
          <w:bCs/>
          <w:color w:val="auto"/>
          <w:sz w:val="22"/>
          <w:vertAlign w:val="superscript"/>
        </w:rPr>
        <w:t>th</w:t>
      </w:r>
      <w:r w:rsidRPr="00E43A92">
        <w:rPr>
          <w:rFonts w:cs="Calibri Light" w:eastAsiaTheme="majorEastAsia"/>
          <w:b/>
          <w:bCs/>
          <w:color w:val="auto"/>
          <w:sz w:val="22"/>
        </w:rPr>
        <w:t xml:space="preserve">, </w:t>
      </w:r>
      <w:proofErr w:type="gramStart"/>
      <w:r w:rsidRPr="00E43A92">
        <w:rPr>
          <w:rFonts w:cs="Calibri Light" w:eastAsiaTheme="majorEastAsia"/>
          <w:b/>
          <w:bCs/>
          <w:color w:val="auto"/>
          <w:sz w:val="22"/>
        </w:rPr>
        <w:t>2025</w:t>
      </w:r>
      <w:proofErr w:type="gramEnd"/>
      <w:r w:rsidRPr="00E43A92">
        <w:rPr>
          <w:rFonts w:cs="Calibri Light" w:eastAsiaTheme="majorEastAsia"/>
          <w:b/>
          <w:bCs/>
          <w:color w:val="auto"/>
          <w:sz w:val="22"/>
        </w:rPr>
        <w:t xml:space="preserve"> at </w:t>
      </w:r>
      <w:r w:rsidRPr="00E43A92" w:rsidR="00E43A92">
        <w:rPr>
          <w:rFonts w:cs="Calibri Light" w:eastAsiaTheme="majorEastAsia"/>
          <w:b/>
          <w:bCs/>
          <w:color w:val="auto"/>
          <w:sz w:val="22"/>
        </w:rPr>
        <w:t>16:00hrs</w:t>
      </w:r>
      <w:r w:rsidRPr="00E43A92">
        <w:rPr>
          <w:rFonts w:cs="Calibri Light" w:eastAsiaTheme="majorEastAsia"/>
          <w:b/>
          <w:bCs/>
          <w:color w:val="auto"/>
          <w:sz w:val="22"/>
        </w:rPr>
        <w:t xml:space="preserve"> CET</w:t>
      </w:r>
      <w:r w:rsidRPr="002E0FC2">
        <w:rPr>
          <w:rFonts w:cs="Calibri Light" w:eastAsiaTheme="majorEastAsia"/>
          <w:color w:val="auto"/>
          <w:sz w:val="22"/>
        </w:rPr>
        <w:t xml:space="preserve"> to </w:t>
      </w:r>
      <w:hyperlink r:id="rId13">
        <w:r w:rsidRPr="002E0FC2">
          <w:rPr>
            <w:rStyle w:val="Hyperlink"/>
            <w:rFonts w:cs="Calibri Light" w:eastAsiaTheme="majorEastAsia"/>
            <w:color w:val="034EA2" w:themeColor="text2"/>
            <w:sz w:val="22"/>
            <w:u w:val="single"/>
          </w:rPr>
          <w:t>procurement@eiturbanmobility.eu</w:t>
        </w:r>
      </w:hyperlink>
      <w:r w:rsidRPr="002E0FC2">
        <w:rPr>
          <w:rFonts w:cs="Calibri Light" w:eastAsiaTheme="majorEastAsia"/>
          <w:color w:val="034EA2" w:themeColor="text2"/>
          <w:sz w:val="22"/>
          <w:u w:val="single"/>
        </w:rPr>
        <w:t>.</w:t>
      </w:r>
      <w:r w:rsidRPr="002E0FC2">
        <w:rPr>
          <w:rFonts w:cs="Calibri Light" w:eastAsiaTheme="majorEastAsia"/>
          <w:color w:val="034EA2" w:themeColor="text2"/>
          <w:sz w:val="22"/>
        </w:rPr>
        <w:t xml:space="preserve"> </w:t>
      </w:r>
    </w:p>
    <w:p w:rsidR="00154E44" w:rsidP="00154E44" w:rsidRDefault="00154E44" w14:paraId="7E3E3057" w14:textId="77777777">
      <w:pPr>
        <w:jc w:val="both"/>
        <w:rPr>
          <w:rFonts w:cs="Calibri Light" w:eastAsiaTheme="majorEastAsia"/>
          <w:color w:val="auto"/>
          <w:sz w:val="22"/>
        </w:rPr>
      </w:pPr>
      <w:r>
        <w:rPr>
          <w:rFonts w:cs="Calibri Light" w:eastAsiaTheme="majorEastAsia"/>
          <w:color w:val="auto"/>
          <w:sz w:val="22"/>
        </w:rPr>
        <w:t>Successful c</w:t>
      </w:r>
      <w:r w:rsidRPr="002E0FC2">
        <w:rPr>
          <w:rFonts w:cs="Calibri Light" w:eastAsiaTheme="majorEastAsia"/>
          <w:color w:val="auto"/>
          <w:sz w:val="22"/>
        </w:rPr>
        <w:t xml:space="preserve">andidates can be contacted for work assignment from the moment they have a confirmation of Request for Proposal registration.  </w:t>
      </w:r>
    </w:p>
    <w:p w:rsidR="00BE36BC" w:rsidP="00154E44" w:rsidRDefault="00BE36BC" w14:paraId="176E7125" w14:textId="77777777">
      <w:pPr>
        <w:jc w:val="both"/>
        <w:rPr>
          <w:rFonts w:cs="Calibri Light" w:eastAsiaTheme="majorEastAsia"/>
          <w:color w:val="auto"/>
          <w:sz w:val="22"/>
        </w:rPr>
      </w:pPr>
    </w:p>
    <w:tbl>
      <w:tblPr>
        <w:tblW w:w="89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97"/>
        <w:gridCol w:w="4498"/>
      </w:tblGrid>
      <w:tr w:rsidRPr="00EA5F27" w:rsidR="00EA5F27" w:rsidTr="00BE36BC" w14:paraId="33B93A0D" w14:textId="77777777">
        <w:trPr>
          <w:trHeight w:val="572"/>
        </w:trPr>
        <w:tc>
          <w:tcPr>
            <w:tcW w:w="4497" w:type="dxa"/>
            <w:tcBorders>
              <w:top w:val="single" w:color="auto" w:sz="6" w:space="0"/>
              <w:left w:val="single" w:color="auto" w:sz="6" w:space="0"/>
              <w:bottom w:val="single" w:color="auto" w:sz="6" w:space="0"/>
              <w:right w:val="single" w:color="auto" w:sz="6" w:space="0"/>
            </w:tcBorders>
            <w:shd w:val="clear" w:color="auto" w:fill="auto"/>
            <w:hideMark/>
          </w:tcPr>
          <w:p w:rsidRPr="00EA5F27" w:rsidR="00EA5F27" w:rsidP="00EA5F27" w:rsidRDefault="00EA5F27" w14:paraId="24B0919D" w14:textId="77777777">
            <w:pPr>
              <w:spacing w:after="0" w:line="240" w:lineRule="auto"/>
              <w:textAlignment w:val="baseline"/>
              <w:rPr>
                <w:rFonts w:ascii="Segoe UI" w:hAnsi="Segoe UI" w:eastAsia="Times New Roman" w:cs="Segoe UI"/>
                <w:color w:val="333333"/>
                <w:sz w:val="18"/>
                <w:szCs w:val="18"/>
                <w:lang w:eastAsia="en-GB"/>
              </w:rPr>
            </w:pPr>
            <w:r w:rsidRPr="00EA5F27">
              <w:rPr>
                <w:rFonts w:ascii="Calibri" w:hAnsi="Calibri" w:eastAsia="Times New Roman" w:cs="Calibri"/>
                <w:b/>
                <w:bCs/>
                <w:color w:val="auto"/>
                <w:szCs w:val="20"/>
                <w:lang w:eastAsia="en-GB"/>
              </w:rPr>
              <w:t xml:space="preserve">Name:  </w:t>
            </w:r>
            <w:r w:rsidRPr="00EA5F27">
              <w:rPr>
                <w:rFonts w:ascii="Calibri" w:hAnsi="Calibri" w:eastAsia="Times New Roman" w:cs="Calibri"/>
                <w:color w:val="auto"/>
                <w:szCs w:val="20"/>
                <w:lang w:eastAsia="en-GB"/>
              </w:rPr>
              <w:tab/>
            </w:r>
            <w:r w:rsidRPr="00EA5F27">
              <w:rPr>
                <w:rFonts w:ascii="Calibri" w:hAnsi="Calibri" w:eastAsia="Times New Roman" w:cs="Calibri"/>
                <w:color w:val="auto"/>
                <w:szCs w:val="20"/>
                <w:lang w:eastAsia="en-GB"/>
              </w:rPr>
              <w:t> </w:t>
            </w:r>
          </w:p>
        </w:tc>
        <w:tc>
          <w:tcPr>
            <w:tcW w:w="4497" w:type="dxa"/>
            <w:tcBorders>
              <w:top w:val="single" w:color="auto" w:sz="6" w:space="0"/>
              <w:left w:val="single" w:color="auto" w:sz="6" w:space="0"/>
              <w:bottom w:val="single" w:color="auto" w:sz="6" w:space="0"/>
              <w:right w:val="single" w:color="auto" w:sz="6" w:space="0"/>
            </w:tcBorders>
            <w:shd w:val="clear" w:color="auto" w:fill="auto"/>
            <w:hideMark/>
          </w:tcPr>
          <w:p w:rsidRPr="00EA5F27" w:rsidR="00EA5F27" w:rsidP="00EA5F27" w:rsidRDefault="00EA5F27" w14:paraId="24CEFC7E" w14:textId="77777777">
            <w:pPr>
              <w:spacing w:after="0" w:line="240" w:lineRule="auto"/>
              <w:textAlignment w:val="baseline"/>
              <w:rPr>
                <w:rFonts w:ascii="Segoe UI" w:hAnsi="Segoe UI" w:eastAsia="Times New Roman" w:cs="Segoe UI"/>
                <w:color w:val="333333"/>
                <w:sz w:val="18"/>
                <w:szCs w:val="18"/>
                <w:lang w:eastAsia="en-GB"/>
              </w:rPr>
            </w:pPr>
            <w:r w:rsidRPr="00EA5F27">
              <w:rPr>
                <w:rFonts w:ascii="Calibri" w:hAnsi="Calibri" w:eastAsia="Times New Roman" w:cs="Calibri"/>
                <w:b/>
                <w:bCs/>
                <w:color w:val="auto"/>
                <w:szCs w:val="20"/>
                <w:lang w:eastAsia="en-GB"/>
              </w:rPr>
              <w:t>Surname:</w:t>
            </w:r>
            <w:r w:rsidRPr="00EA5F27">
              <w:rPr>
                <w:rFonts w:ascii="Calibri" w:hAnsi="Calibri" w:eastAsia="Times New Roman" w:cs="Calibri"/>
                <w:color w:val="auto"/>
                <w:szCs w:val="20"/>
                <w:lang w:eastAsia="en-GB"/>
              </w:rPr>
              <w:t> </w:t>
            </w:r>
          </w:p>
        </w:tc>
      </w:tr>
      <w:tr w:rsidRPr="00EA5F27" w:rsidR="00EA5F27" w:rsidTr="00BE36BC" w14:paraId="75D4587B" w14:textId="77777777">
        <w:trPr>
          <w:trHeight w:val="572"/>
        </w:trPr>
        <w:tc>
          <w:tcPr>
            <w:tcW w:w="8995" w:type="dxa"/>
            <w:gridSpan w:val="2"/>
            <w:tcBorders>
              <w:top w:val="single" w:color="auto" w:sz="6" w:space="0"/>
              <w:left w:val="single" w:color="auto" w:sz="6" w:space="0"/>
              <w:bottom w:val="single" w:color="auto" w:sz="6" w:space="0"/>
              <w:right w:val="single" w:color="auto" w:sz="6" w:space="0"/>
            </w:tcBorders>
            <w:shd w:val="clear" w:color="auto" w:fill="auto"/>
          </w:tcPr>
          <w:p w:rsidRPr="00EA5F27" w:rsidR="00EA5F27" w:rsidP="00EA5F27" w:rsidRDefault="00EA5F27" w14:paraId="00667648" w14:textId="54EEDFAD">
            <w:pPr>
              <w:spacing w:after="0" w:line="240" w:lineRule="auto"/>
              <w:textAlignment w:val="baseline"/>
              <w:rPr>
                <w:rFonts w:ascii="Calibri" w:hAnsi="Calibri" w:eastAsia="Times New Roman" w:cs="Calibri"/>
                <w:b/>
                <w:bCs/>
                <w:color w:val="auto"/>
                <w:szCs w:val="20"/>
                <w:lang w:eastAsia="en-GB"/>
              </w:rPr>
            </w:pPr>
            <w:r>
              <w:rPr>
                <w:rFonts w:ascii="Calibri" w:hAnsi="Calibri" w:eastAsia="Times New Roman" w:cs="Calibri"/>
                <w:b/>
                <w:bCs/>
                <w:color w:val="auto"/>
                <w:szCs w:val="20"/>
                <w:lang w:eastAsia="en-GB"/>
              </w:rPr>
              <w:t>Company:</w:t>
            </w:r>
          </w:p>
        </w:tc>
      </w:tr>
      <w:tr w:rsidRPr="00EA5F27" w:rsidR="00EA5F27" w:rsidTr="00BE36BC" w14:paraId="263094F8" w14:textId="77777777">
        <w:trPr>
          <w:trHeight w:val="572"/>
        </w:trPr>
        <w:tc>
          <w:tcPr>
            <w:tcW w:w="4497" w:type="dxa"/>
            <w:tcBorders>
              <w:top w:val="single" w:color="auto" w:sz="6" w:space="0"/>
              <w:left w:val="single" w:color="auto" w:sz="6" w:space="0"/>
              <w:bottom w:val="single" w:color="auto" w:sz="6" w:space="0"/>
              <w:right w:val="single" w:color="auto" w:sz="6" w:space="0"/>
            </w:tcBorders>
            <w:shd w:val="clear" w:color="auto" w:fill="auto"/>
            <w:hideMark/>
          </w:tcPr>
          <w:p w:rsidRPr="00EA5F27" w:rsidR="00EA5F27" w:rsidP="00EA5F27" w:rsidRDefault="00EA5F27" w14:paraId="63F4DB1D" w14:textId="77777777">
            <w:pPr>
              <w:spacing w:after="0" w:line="240" w:lineRule="auto"/>
              <w:textAlignment w:val="baseline"/>
              <w:rPr>
                <w:rFonts w:ascii="Segoe UI" w:hAnsi="Segoe UI" w:eastAsia="Times New Roman" w:cs="Segoe UI"/>
                <w:color w:val="333333"/>
                <w:sz w:val="18"/>
                <w:szCs w:val="18"/>
                <w:lang w:eastAsia="en-GB"/>
              </w:rPr>
            </w:pPr>
            <w:r w:rsidRPr="00EA5F27">
              <w:rPr>
                <w:rFonts w:ascii="Calibri" w:hAnsi="Calibri" w:eastAsia="Times New Roman" w:cs="Calibri"/>
                <w:b/>
                <w:bCs/>
                <w:color w:val="auto"/>
                <w:szCs w:val="20"/>
                <w:lang w:eastAsia="en-GB"/>
              </w:rPr>
              <w:t>Nationality/</w:t>
            </w:r>
            <w:proofErr w:type="spellStart"/>
            <w:r w:rsidRPr="00EA5F27">
              <w:rPr>
                <w:rFonts w:ascii="Calibri" w:hAnsi="Calibri" w:eastAsia="Times New Roman" w:cs="Calibri"/>
                <w:b/>
                <w:bCs/>
                <w:color w:val="auto"/>
                <w:szCs w:val="20"/>
                <w:lang w:eastAsia="en-GB"/>
              </w:rPr>
              <w:t>ies</w:t>
            </w:r>
            <w:proofErr w:type="spellEnd"/>
            <w:r w:rsidRPr="00EA5F27">
              <w:rPr>
                <w:rFonts w:ascii="Calibri" w:hAnsi="Calibri" w:eastAsia="Times New Roman" w:cs="Calibri"/>
                <w:b/>
                <w:bCs/>
                <w:color w:val="auto"/>
                <w:szCs w:val="20"/>
                <w:lang w:eastAsia="en-GB"/>
              </w:rPr>
              <w:t>:</w:t>
            </w:r>
            <w:r w:rsidRPr="00EA5F27">
              <w:rPr>
                <w:rFonts w:ascii="Calibri" w:hAnsi="Calibri" w:eastAsia="Times New Roman" w:cs="Calibri"/>
                <w:color w:val="auto"/>
                <w:szCs w:val="20"/>
                <w:lang w:eastAsia="en-GB"/>
              </w:rPr>
              <w:t> </w:t>
            </w:r>
          </w:p>
        </w:tc>
        <w:tc>
          <w:tcPr>
            <w:tcW w:w="4497" w:type="dxa"/>
            <w:tcBorders>
              <w:top w:val="single" w:color="auto" w:sz="6" w:space="0"/>
              <w:left w:val="single" w:color="auto" w:sz="6" w:space="0"/>
              <w:bottom w:val="single" w:color="auto" w:sz="6" w:space="0"/>
              <w:right w:val="single" w:color="auto" w:sz="6" w:space="0"/>
            </w:tcBorders>
            <w:shd w:val="clear" w:color="auto" w:fill="auto"/>
            <w:hideMark/>
          </w:tcPr>
          <w:p w:rsidRPr="00EA5F27" w:rsidR="00EA5F27" w:rsidP="00EA5F27" w:rsidRDefault="00EA5F27" w14:paraId="4386D1EF" w14:textId="77777777">
            <w:pPr>
              <w:spacing w:after="0" w:line="240" w:lineRule="auto"/>
              <w:textAlignment w:val="baseline"/>
              <w:rPr>
                <w:rFonts w:ascii="Segoe UI" w:hAnsi="Segoe UI" w:eastAsia="Times New Roman" w:cs="Segoe UI"/>
                <w:color w:val="333333"/>
                <w:sz w:val="18"/>
                <w:szCs w:val="18"/>
                <w:lang w:eastAsia="en-GB"/>
              </w:rPr>
            </w:pPr>
            <w:r w:rsidRPr="00EA5F27">
              <w:rPr>
                <w:rFonts w:ascii="Calibri" w:hAnsi="Calibri" w:eastAsia="Times New Roman" w:cs="Calibri"/>
                <w:b/>
                <w:bCs/>
                <w:color w:val="auto"/>
                <w:szCs w:val="20"/>
                <w:lang w:eastAsia="en-GB"/>
              </w:rPr>
              <w:t>Country of Residence:</w:t>
            </w:r>
            <w:r w:rsidRPr="00EA5F27">
              <w:rPr>
                <w:rFonts w:ascii="Calibri" w:hAnsi="Calibri" w:eastAsia="Times New Roman" w:cs="Calibri"/>
                <w:color w:val="auto"/>
                <w:szCs w:val="20"/>
                <w:lang w:eastAsia="en-GB"/>
              </w:rPr>
              <w:t> </w:t>
            </w:r>
          </w:p>
        </w:tc>
      </w:tr>
      <w:tr w:rsidRPr="00EA5F27" w:rsidR="00EA5F27" w:rsidTr="00BE36BC" w14:paraId="0DFFBAA0" w14:textId="77777777">
        <w:trPr>
          <w:trHeight w:val="572"/>
        </w:trPr>
        <w:tc>
          <w:tcPr>
            <w:tcW w:w="4497" w:type="dxa"/>
            <w:tcBorders>
              <w:top w:val="single" w:color="auto" w:sz="6" w:space="0"/>
              <w:left w:val="single" w:color="auto" w:sz="6" w:space="0"/>
              <w:bottom w:val="single" w:color="auto" w:sz="6" w:space="0"/>
              <w:right w:val="single" w:color="auto" w:sz="6" w:space="0"/>
            </w:tcBorders>
            <w:shd w:val="clear" w:color="auto" w:fill="auto"/>
            <w:hideMark/>
          </w:tcPr>
          <w:p w:rsidRPr="00EA5F27" w:rsidR="00EA5F27" w:rsidP="00EA5F27" w:rsidRDefault="00EA5F27" w14:paraId="30CFAB16" w14:textId="77777777">
            <w:pPr>
              <w:spacing w:after="0" w:line="240" w:lineRule="auto"/>
              <w:textAlignment w:val="baseline"/>
              <w:rPr>
                <w:rFonts w:ascii="Segoe UI" w:hAnsi="Segoe UI" w:eastAsia="Times New Roman" w:cs="Segoe UI"/>
                <w:color w:val="333333"/>
                <w:sz w:val="18"/>
                <w:szCs w:val="18"/>
                <w:lang w:eastAsia="en-GB"/>
              </w:rPr>
            </w:pPr>
            <w:r w:rsidRPr="00EA5F27">
              <w:rPr>
                <w:rFonts w:ascii="Calibri" w:hAnsi="Calibri" w:eastAsia="Times New Roman" w:cs="Calibri"/>
                <w:b/>
                <w:bCs/>
                <w:color w:val="auto"/>
                <w:szCs w:val="20"/>
                <w:lang w:eastAsia="en-GB"/>
              </w:rPr>
              <w:t>Email:</w:t>
            </w:r>
            <w:r w:rsidRPr="00EA5F27">
              <w:rPr>
                <w:rFonts w:ascii="Calibri" w:hAnsi="Calibri" w:eastAsia="Times New Roman" w:cs="Calibri"/>
                <w:color w:val="auto"/>
                <w:szCs w:val="20"/>
                <w:lang w:eastAsia="en-GB"/>
              </w:rPr>
              <w:t> </w:t>
            </w:r>
          </w:p>
        </w:tc>
        <w:tc>
          <w:tcPr>
            <w:tcW w:w="4497" w:type="dxa"/>
            <w:tcBorders>
              <w:top w:val="single" w:color="auto" w:sz="6" w:space="0"/>
              <w:left w:val="single" w:color="auto" w:sz="6" w:space="0"/>
              <w:bottom w:val="single" w:color="auto" w:sz="6" w:space="0"/>
              <w:right w:val="single" w:color="auto" w:sz="6" w:space="0"/>
            </w:tcBorders>
            <w:shd w:val="clear" w:color="auto" w:fill="auto"/>
            <w:hideMark/>
          </w:tcPr>
          <w:p w:rsidRPr="00EA5F27" w:rsidR="00EA5F27" w:rsidP="00EA5F27" w:rsidRDefault="00EA5F27" w14:paraId="29E33F4A" w14:textId="77777777">
            <w:pPr>
              <w:spacing w:after="0" w:line="240" w:lineRule="auto"/>
              <w:textAlignment w:val="baseline"/>
              <w:rPr>
                <w:rFonts w:ascii="Segoe UI" w:hAnsi="Segoe UI" w:eastAsia="Times New Roman" w:cs="Segoe UI"/>
                <w:color w:val="333333"/>
                <w:sz w:val="18"/>
                <w:szCs w:val="18"/>
                <w:lang w:eastAsia="en-GB"/>
              </w:rPr>
            </w:pPr>
            <w:r w:rsidRPr="00EA5F27">
              <w:rPr>
                <w:rFonts w:ascii="Calibri" w:hAnsi="Calibri" w:eastAsia="Times New Roman" w:cs="Calibri"/>
                <w:b/>
                <w:bCs/>
                <w:color w:val="auto"/>
                <w:szCs w:val="20"/>
                <w:lang w:eastAsia="en-GB"/>
              </w:rPr>
              <w:t>Mobile: </w:t>
            </w:r>
            <w:r w:rsidRPr="00EA5F27">
              <w:rPr>
                <w:rFonts w:ascii="Calibri" w:hAnsi="Calibri" w:eastAsia="Times New Roman" w:cs="Calibri"/>
                <w:color w:val="auto"/>
                <w:szCs w:val="20"/>
                <w:lang w:eastAsia="en-GB"/>
              </w:rPr>
              <w:t> </w:t>
            </w:r>
          </w:p>
        </w:tc>
      </w:tr>
      <w:tr w:rsidRPr="00EA5F27" w:rsidR="00EA5F27" w:rsidTr="00BE36BC" w14:paraId="5632F249" w14:textId="77777777">
        <w:trPr>
          <w:trHeight w:val="572"/>
        </w:trPr>
        <w:tc>
          <w:tcPr>
            <w:tcW w:w="4497" w:type="dxa"/>
            <w:tcBorders>
              <w:top w:val="single" w:color="auto" w:sz="6" w:space="0"/>
              <w:left w:val="single" w:color="auto" w:sz="6" w:space="0"/>
              <w:bottom w:val="single" w:color="auto" w:sz="6" w:space="0"/>
              <w:right w:val="single" w:color="auto" w:sz="6" w:space="0"/>
            </w:tcBorders>
            <w:shd w:val="clear" w:color="auto" w:fill="auto"/>
            <w:hideMark/>
          </w:tcPr>
          <w:p w:rsidRPr="00EA5F27" w:rsidR="00EA5F27" w:rsidP="00EA5F27" w:rsidRDefault="00EA5F27" w14:paraId="26A73D34" w14:textId="77777777">
            <w:pPr>
              <w:spacing w:after="0" w:line="240" w:lineRule="auto"/>
              <w:textAlignment w:val="baseline"/>
              <w:rPr>
                <w:rFonts w:ascii="Segoe UI" w:hAnsi="Segoe UI" w:eastAsia="Times New Roman" w:cs="Segoe UI"/>
                <w:color w:val="333333"/>
                <w:sz w:val="18"/>
                <w:szCs w:val="18"/>
                <w:lang w:eastAsia="en-GB"/>
              </w:rPr>
            </w:pPr>
            <w:r w:rsidRPr="00EA5F27">
              <w:rPr>
                <w:rFonts w:ascii="Calibri" w:hAnsi="Calibri" w:eastAsia="Times New Roman" w:cs="Calibri"/>
                <w:b/>
                <w:bCs/>
                <w:color w:val="auto"/>
                <w:szCs w:val="20"/>
                <w:lang w:eastAsia="en-GB"/>
              </w:rPr>
              <w:t>Gender:</w:t>
            </w:r>
            <w:r w:rsidRPr="00EA5F27">
              <w:rPr>
                <w:rFonts w:ascii="Calibri" w:hAnsi="Calibri" w:eastAsia="Times New Roman" w:cs="Calibri"/>
                <w:color w:val="auto"/>
                <w:szCs w:val="20"/>
                <w:lang w:eastAsia="en-GB"/>
              </w:rPr>
              <w:t> </w:t>
            </w:r>
          </w:p>
        </w:tc>
        <w:tc>
          <w:tcPr>
            <w:tcW w:w="4497" w:type="dxa"/>
            <w:tcBorders>
              <w:top w:val="single" w:color="auto" w:sz="6" w:space="0"/>
              <w:left w:val="single" w:color="auto" w:sz="6" w:space="0"/>
              <w:bottom w:val="single" w:color="auto" w:sz="6" w:space="0"/>
              <w:right w:val="single" w:color="auto" w:sz="6" w:space="0"/>
            </w:tcBorders>
            <w:shd w:val="clear" w:color="auto" w:fill="auto"/>
            <w:hideMark/>
          </w:tcPr>
          <w:p w:rsidRPr="00EA5F27" w:rsidR="00EA5F27" w:rsidP="00EA5F27" w:rsidRDefault="00EA5F27" w14:paraId="78E3CCC1" w14:textId="77777777">
            <w:pPr>
              <w:spacing w:after="0" w:line="240" w:lineRule="auto"/>
              <w:textAlignment w:val="baseline"/>
              <w:rPr>
                <w:rFonts w:ascii="Segoe UI" w:hAnsi="Segoe UI" w:eastAsia="Times New Roman" w:cs="Segoe UI"/>
                <w:color w:val="333333"/>
                <w:sz w:val="18"/>
                <w:szCs w:val="18"/>
                <w:lang w:eastAsia="en-GB"/>
              </w:rPr>
            </w:pPr>
            <w:r w:rsidRPr="00EA5F27">
              <w:rPr>
                <w:rFonts w:ascii="Calibri" w:hAnsi="Calibri" w:eastAsia="Times New Roman" w:cs="Calibri"/>
                <w:b/>
                <w:bCs/>
                <w:color w:val="auto"/>
                <w:szCs w:val="20"/>
                <w:lang w:eastAsia="en-GB"/>
              </w:rPr>
              <w:t>Mother Tongue/s:</w:t>
            </w:r>
            <w:r w:rsidRPr="00EA5F27">
              <w:rPr>
                <w:rFonts w:ascii="Calibri" w:hAnsi="Calibri" w:eastAsia="Times New Roman" w:cs="Calibri"/>
                <w:color w:val="auto"/>
                <w:szCs w:val="20"/>
                <w:lang w:eastAsia="en-GB"/>
              </w:rPr>
              <w:t> </w:t>
            </w:r>
          </w:p>
        </w:tc>
      </w:tr>
      <w:tr w:rsidRPr="00EA5F27" w:rsidR="00EA5F27" w:rsidTr="00BE36BC" w14:paraId="2F10FB76" w14:textId="77777777">
        <w:trPr>
          <w:trHeight w:val="572"/>
        </w:trPr>
        <w:tc>
          <w:tcPr>
            <w:tcW w:w="4497" w:type="dxa"/>
            <w:tcBorders>
              <w:top w:val="single" w:color="auto" w:sz="6" w:space="0"/>
              <w:left w:val="single" w:color="auto" w:sz="6" w:space="0"/>
              <w:bottom w:val="single" w:color="auto" w:sz="6" w:space="0"/>
              <w:right w:val="single" w:color="auto" w:sz="6" w:space="0"/>
            </w:tcBorders>
            <w:shd w:val="clear" w:color="auto" w:fill="auto"/>
            <w:hideMark/>
          </w:tcPr>
          <w:p w:rsidRPr="00EA5F27" w:rsidR="00EA5F27" w:rsidP="00EA5F27" w:rsidRDefault="00EA5F27" w14:paraId="7B85C331" w14:textId="77777777">
            <w:pPr>
              <w:spacing w:after="0" w:line="240" w:lineRule="auto"/>
              <w:textAlignment w:val="baseline"/>
              <w:rPr>
                <w:rFonts w:ascii="Segoe UI" w:hAnsi="Segoe UI" w:eastAsia="Times New Roman" w:cs="Segoe UI"/>
                <w:color w:val="333333"/>
                <w:sz w:val="18"/>
                <w:szCs w:val="18"/>
                <w:lang w:eastAsia="en-GB"/>
              </w:rPr>
            </w:pPr>
            <w:r w:rsidRPr="00EA5F27">
              <w:rPr>
                <w:rFonts w:ascii="Calibri" w:hAnsi="Calibri" w:eastAsia="Times New Roman" w:cs="Calibri"/>
                <w:b/>
                <w:bCs/>
                <w:color w:val="auto"/>
                <w:szCs w:val="20"/>
                <w:lang w:eastAsia="en-GB"/>
              </w:rPr>
              <w:t>Languages:</w:t>
            </w:r>
            <w:r w:rsidRPr="00EA5F27">
              <w:rPr>
                <w:rFonts w:ascii="Calibri" w:hAnsi="Calibri" w:eastAsia="Times New Roman" w:cs="Calibri"/>
                <w:color w:val="auto"/>
                <w:szCs w:val="20"/>
                <w:lang w:eastAsia="en-GB"/>
              </w:rPr>
              <w:t> </w:t>
            </w:r>
          </w:p>
        </w:tc>
        <w:tc>
          <w:tcPr>
            <w:tcW w:w="4497" w:type="dxa"/>
            <w:tcBorders>
              <w:top w:val="single" w:color="auto" w:sz="6" w:space="0"/>
              <w:left w:val="single" w:color="auto" w:sz="6" w:space="0"/>
              <w:bottom w:val="single" w:color="auto" w:sz="6" w:space="0"/>
              <w:right w:val="single" w:color="auto" w:sz="6" w:space="0"/>
            </w:tcBorders>
            <w:shd w:val="clear" w:color="auto" w:fill="auto"/>
            <w:hideMark/>
          </w:tcPr>
          <w:p w:rsidRPr="00EA5F27" w:rsidR="00EA5F27" w:rsidP="00EA5F27" w:rsidRDefault="00EA5F27" w14:paraId="559E257C" w14:textId="77777777">
            <w:pPr>
              <w:spacing w:after="0" w:line="240" w:lineRule="auto"/>
              <w:textAlignment w:val="baseline"/>
              <w:rPr>
                <w:rFonts w:ascii="Segoe UI" w:hAnsi="Segoe UI" w:eastAsia="Times New Roman" w:cs="Segoe UI"/>
                <w:color w:val="333333"/>
                <w:sz w:val="18"/>
                <w:szCs w:val="18"/>
                <w:lang w:eastAsia="en-GB"/>
              </w:rPr>
            </w:pPr>
            <w:r w:rsidRPr="00EA5F27">
              <w:rPr>
                <w:rFonts w:ascii="Calibri" w:hAnsi="Calibri" w:eastAsia="Times New Roman" w:cs="Calibri"/>
                <w:b/>
                <w:bCs/>
                <w:color w:val="auto"/>
                <w:szCs w:val="20"/>
                <w:lang w:eastAsia="en-GB"/>
              </w:rPr>
              <w:t>English (C1 min):</w:t>
            </w:r>
            <w:r w:rsidRPr="00EA5F27">
              <w:rPr>
                <w:rFonts w:ascii="Calibri" w:hAnsi="Calibri" w:eastAsia="Times New Roman" w:cs="Calibri"/>
                <w:color w:val="auto"/>
                <w:szCs w:val="20"/>
                <w:lang w:eastAsia="en-GB"/>
              </w:rPr>
              <w:t> </w:t>
            </w:r>
          </w:p>
        </w:tc>
      </w:tr>
      <w:tr w:rsidRPr="00EA5F27" w:rsidR="00EA5F27" w:rsidTr="00BE36BC" w14:paraId="3DF424DE" w14:textId="77777777">
        <w:trPr>
          <w:trHeight w:val="572"/>
        </w:trPr>
        <w:tc>
          <w:tcPr>
            <w:tcW w:w="899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EA5F27" w:rsidR="00EA5F27" w:rsidP="00EA5F27" w:rsidRDefault="00EA5F27" w14:paraId="398BA98C" w14:textId="77777777">
            <w:pPr>
              <w:spacing w:after="0" w:line="240" w:lineRule="auto"/>
              <w:textAlignment w:val="baseline"/>
              <w:rPr>
                <w:rFonts w:ascii="Segoe UI" w:hAnsi="Segoe UI" w:eastAsia="Times New Roman" w:cs="Segoe UI"/>
                <w:color w:val="333333"/>
                <w:sz w:val="18"/>
                <w:szCs w:val="18"/>
                <w:lang w:eastAsia="en-GB"/>
              </w:rPr>
            </w:pPr>
            <w:r w:rsidRPr="00EA5F27">
              <w:rPr>
                <w:rFonts w:ascii="Calibri" w:hAnsi="Calibri" w:eastAsia="Times New Roman" w:cs="Calibri"/>
                <w:b/>
                <w:bCs/>
                <w:color w:val="auto"/>
                <w:szCs w:val="20"/>
                <w:lang w:eastAsia="en-GB"/>
              </w:rPr>
              <w:t>Professional Web Profile: (i.e. LinkedIn, ResearchGate)</w:t>
            </w:r>
            <w:r w:rsidRPr="00EA5F27">
              <w:rPr>
                <w:rFonts w:ascii="Calibri" w:hAnsi="Calibri" w:eastAsia="Times New Roman" w:cs="Calibri"/>
                <w:color w:val="auto"/>
                <w:szCs w:val="20"/>
                <w:lang w:eastAsia="en-GB"/>
              </w:rPr>
              <w:t> </w:t>
            </w:r>
          </w:p>
        </w:tc>
      </w:tr>
    </w:tbl>
    <w:p w:rsidR="00C05BB5" w:rsidP="00154E44" w:rsidRDefault="00C05BB5" w14:paraId="57F7BB1F" w14:textId="77777777">
      <w:pPr>
        <w:jc w:val="both"/>
        <w:rPr>
          <w:rFonts w:cs="Calibri Light" w:eastAsiaTheme="majorEastAsia"/>
          <w:color w:val="auto"/>
          <w:sz w:val="22"/>
        </w:rPr>
      </w:pPr>
    </w:p>
    <w:p w:rsidR="004906CC" w:rsidP="00E03486" w:rsidRDefault="00D75043" w14:paraId="10935F44" w14:textId="02F75822">
      <w:pPr>
        <w:pStyle w:val="Title"/>
        <w:rPr>
          <w:sz w:val="40"/>
          <w:szCs w:val="40"/>
        </w:rPr>
      </w:pPr>
      <w:r>
        <w:rPr>
          <w:sz w:val="40"/>
          <w:szCs w:val="40"/>
        </w:rPr>
        <w:t>Technical offer (by</w:t>
      </w:r>
      <w:r w:rsidRPr="00E03486" w:rsidR="00E42219">
        <w:rPr>
          <w:sz w:val="40"/>
          <w:szCs w:val="40"/>
        </w:rPr>
        <w:t xml:space="preserve"> Work Pack</w:t>
      </w:r>
      <w:r w:rsidRPr="00E03486" w:rsidR="00D4155C">
        <w:rPr>
          <w:sz w:val="40"/>
          <w:szCs w:val="40"/>
        </w:rPr>
        <w:t>a</w:t>
      </w:r>
      <w:r w:rsidRPr="00E03486" w:rsidR="00E42219">
        <w:rPr>
          <w:sz w:val="40"/>
          <w:szCs w:val="40"/>
        </w:rPr>
        <w:t>ge</w:t>
      </w:r>
      <w:r>
        <w:rPr>
          <w:sz w:val="40"/>
          <w:szCs w:val="40"/>
        </w:rPr>
        <w:t>)</w:t>
      </w:r>
    </w:p>
    <w:p w:rsidR="00BE36BC" w:rsidP="00BE36BC" w:rsidRDefault="00BE36BC" w14:paraId="2F361391" w14:textId="77777777"/>
    <w:p w:rsidRPr="00BE36BC" w:rsidR="00BE36BC" w:rsidP="00BE36BC" w:rsidRDefault="00BE36BC" w14:paraId="42806FFF" w14:textId="77777777"/>
    <w:p w:rsidR="005E233F" w:rsidP="00024C9B" w:rsidRDefault="005E233F" w14:paraId="5996C8B8" w14:textId="684D1975">
      <w:pPr>
        <w:pStyle w:val="Subtitle"/>
        <w:outlineLvl w:val="9"/>
        <w:rPr>
          <w:rFonts w:eastAsia="Calibri Light"/>
        </w:rPr>
      </w:pPr>
      <w:r w:rsidRPr="0019017B">
        <w:rPr>
          <w:rFonts w:eastAsia="Calibri Light"/>
          <w:b/>
          <w:bCs/>
        </w:rPr>
        <w:t>Work Package 1</w:t>
      </w:r>
      <w:r w:rsidRPr="005E233F">
        <w:rPr>
          <w:rFonts w:eastAsia="Calibri Light"/>
        </w:rPr>
        <w:t xml:space="preserve"> - Online Course Development (80 points)</w:t>
      </w:r>
    </w:p>
    <w:p w:rsidRPr="00D00385" w:rsidR="00803EE2" w:rsidP="00803EE2" w:rsidRDefault="00803EE2" w14:paraId="7EB01AA1" w14:textId="16B3D0F3">
      <w:pPr>
        <w:spacing w:before="120" w:after="120" w:line="240" w:lineRule="auto"/>
        <w:rPr>
          <w:rFonts w:cs="Calibri Light"/>
          <w:b/>
          <w:bCs/>
        </w:rPr>
      </w:pPr>
      <w:bookmarkStart w:name="_Hlk183074097" w:id="5"/>
      <w:r w:rsidRPr="00D00385">
        <w:rPr>
          <w:rFonts w:cs="Calibri Light"/>
          <w:b/>
          <w:bCs/>
        </w:rPr>
        <w:t xml:space="preserve">PROFESSIONAL EXPERIENCE </w:t>
      </w:r>
    </w:p>
    <w:p w:rsidR="00803EE2" w:rsidP="00803EE2" w:rsidRDefault="00803EE2" w14:paraId="44FA9FE1" w14:textId="77777777">
      <w:pPr>
        <w:rPr>
          <w:rFonts w:cs="Calibri Light"/>
        </w:rPr>
      </w:pPr>
      <w:r w:rsidRPr="00D00385">
        <w:rPr>
          <w:rFonts w:cs="Calibri Light"/>
        </w:rPr>
        <w:t>Demonstrate</w:t>
      </w:r>
      <w:r>
        <w:rPr>
          <w:rFonts w:cs="Calibri Light"/>
        </w:rPr>
        <w:t>d</w:t>
      </w:r>
      <w:r w:rsidRPr="00D00385">
        <w:rPr>
          <w:rFonts w:cs="Calibri Light"/>
        </w:rPr>
        <w:t xml:space="preserve"> experience in leading online course development, with company-level </w:t>
      </w:r>
      <w:r>
        <w:rPr>
          <w:rFonts w:cs="Calibri Light"/>
        </w:rPr>
        <w:t>portfolios,</w:t>
      </w:r>
      <w:r w:rsidRPr="00D00385">
        <w:rPr>
          <w:rFonts w:cs="Calibri Light"/>
        </w:rPr>
        <w:t xml:space="preserve"> or individual CVs and an updated portfolio of relevant work.</w:t>
      </w:r>
    </w:p>
    <w:p w:rsidRPr="00D00385" w:rsidR="00803EE2" w:rsidP="00803EE2" w:rsidRDefault="00803EE2" w14:paraId="5DD44B49" w14:textId="77777777">
      <w:pPr>
        <w:rPr>
          <w:rFonts w:cs="Calibri Light"/>
        </w:rPr>
      </w:pPr>
      <w:r>
        <w:rPr>
          <w:rFonts w:cs="Calibri Light"/>
        </w:rPr>
        <w:t>Based on the evidence of demonstrated experience provided the tenderer will be scored in the below sub-sections as follows:</w:t>
      </w:r>
    </w:p>
    <w:p w:rsidRPr="00803EE2" w:rsidR="00803EE2" w:rsidP="00803EE2" w:rsidRDefault="00803EE2" w14:paraId="3459137A" w14:textId="77777777">
      <w:pPr>
        <w:rPr>
          <w:rFonts w:cs="Calibri Light"/>
          <w:b/>
          <w:bCs/>
        </w:rPr>
      </w:pPr>
      <w:r w:rsidRPr="00803EE2">
        <w:rPr>
          <w:rFonts w:cs="Calibri Light"/>
          <w:b/>
          <w:bCs/>
        </w:rPr>
        <w:t xml:space="preserve">a) Developing or significantly contributing (playing a key role in a major part of course development or in smaller courses that together form a larger course) to the development of online courses using Articulate Suite as described in Section 2.2. </w:t>
      </w:r>
    </w:p>
    <w:p w:rsidRPr="00803EE2" w:rsidR="00803EE2" w:rsidP="00F44F9B" w:rsidRDefault="00803EE2" w14:paraId="584CEEA2" w14:textId="77777777">
      <w:pPr>
        <w:pStyle w:val="ListParagraph"/>
        <w:numPr>
          <w:ilvl w:val="0"/>
          <w:numId w:val="13"/>
        </w:numPr>
        <w:rPr>
          <w:rFonts w:cs="Calibri Light"/>
          <w:b/>
          <w:bCs/>
        </w:rPr>
      </w:pPr>
      <w:r w:rsidRPr="00803EE2">
        <w:rPr>
          <w:rFonts w:cs="Calibri Light"/>
          <w:b/>
          <w:bCs/>
        </w:rPr>
        <w:t xml:space="preserve">10+ courses will receive 20 </w:t>
      </w:r>
      <w:proofErr w:type="gramStart"/>
      <w:r w:rsidRPr="00803EE2">
        <w:rPr>
          <w:rFonts w:cs="Calibri Light"/>
          <w:b/>
          <w:bCs/>
        </w:rPr>
        <w:t>points</w:t>
      </w:r>
      <w:proofErr w:type="gramEnd"/>
    </w:p>
    <w:p w:rsidRPr="00803EE2" w:rsidR="00803EE2" w:rsidP="00F44F9B" w:rsidRDefault="00803EE2" w14:paraId="1A6BA95A" w14:textId="77777777">
      <w:pPr>
        <w:pStyle w:val="ListParagraph"/>
        <w:numPr>
          <w:ilvl w:val="0"/>
          <w:numId w:val="13"/>
        </w:numPr>
        <w:rPr>
          <w:rFonts w:cs="Calibri Light"/>
          <w:b/>
          <w:bCs/>
        </w:rPr>
      </w:pPr>
      <w:r w:rsidRPr="00803EE2">
        <w:rPr>
          <w:rFonts w:cs="Calibri Light"/>
          <w:b/>
          <w:bCs/>
        </w:rPr>
        <w:t xml:space="preserve">5-9 courses will receive 10 </w:t>
      </w:r>
      <w:proofErr w:type="gramStart"/>
      <w:r w:rsidRPr="00803EE2">
        <w:rPr>
          <w:rFonts w:cs="Calibri Light"/>
          <w:b/>
          <w:bCs/>
        </w:rPr>
        <w:t>points</w:t>
      </w:r>
      <w:proofErr w:type="gramEnd"/>
    </w:p>
    <w:p w:rsidRPr="00803EE2" w:rsidR="00803EE2" w:rsidP="00F44F9B" w:rsidRDefault="00803EE2" w14:paraId="2F4C95C6" w14:textId="77777777">
      <w:pPr>
        <w:pStyle w:val="ListParagraph"/>
        <w:numPr>
          <w:ilvl w:val="0"/>
          <w:numId w:val="13"/>
        </w:numPr>
        <w:rPr>
          <w:rFonts w:cs="Calibri Light"/>
          <w:b/>
          <w:bCs/>
        </w:rPr>
      </w:pPr>
      <w:r w:rsidRPr="00803EE2">
        <w:rPr>
          <w:rFonts w:cs="Calibri Light"/>
          <w:b/>
          <w:bCs/>
        </w:rPr>
        <w:t xml:space="preserve">1-4 courses will receive 5 </w:t>
      </w:r>
      <w:proofErr w:type="gramStart"/>
      <w:r w:rsidRPr="00803EE2">
        <w:rPr>
          <w:rFonts w:cs="Calibri Light"/>
          <w:b/>
          <w:bCs/>
        </w:rPr>
        <w:t>points</w:t>
      </w:r>
      <w:proofErr w:type="gramEnd"/>
    </w:p>
    <w:p w:rsidR="00803EE2" w:rsidP="00803EE2" w:rsidRDefault="00803EE2" w14:paraId="32884DCA"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803EE2" w:rsidP="00803EE2" w:rsidRDefault="00803EE2" w14:paraId="3A09C4F9" w14:textId="77777777">
      <w:pPr>
        <w:pBdr>
          <w:top w:val="single" w:color="auto" w:sz="4" w:space="1"/>
          <w:left w:val="single" w:color="auto" w:sz="4" w:space="4"/>
          <w:bottom w:val="single" w:color="auto" w:sz="4" w:space="1"/>
          <w:right w:val="single" w:color="auto" w:sz="4" w:space="4"/>
        </w:pBdr>
        <w:rPr>
          <w:rFonts w:cs="Calibri Light"/>
        </w:rPr>
      </w:pPr>
    </w:p>
    <w:p w:rsidRPr="00803EE2" w:rsidR="00803EE2" w:rsidP="00803EE2" w:rsidRDefault="00803EE2" w14:paraId="281A89A0" w14:textId="78B868FE">
      <w:pPr>
        <w:rPr>
          <w:rFonts w:cs="Calibri Light"/>
          <w:b/>
          <w:bCs/>
        </w:rPr>
      </w:pPr>
      <w:r w:rsidRPr="00803EE2">
        <w:rPr>
          <w:rFonts w:cs="Calibri Light"/>
          <w:b/>
          <w:bCs/>
        </w:rPr>
        <w:t xml:space="preserve">b) Developing or contributing significantly to online courses related to Urban Mobility or topics that impact urban mobility (e.g., </w:t>
      </w:r>
      <w:r w:rsidRPr="00803EE2" w:rsidR="001F054C">
        <w:rPr>
          <w:rFonts w:cs="Calibri Light"/>
          <w:b/>
          <w:bCs/>
        </w:rPr>
        <w:t>social,</w:t>
      </w:r>
      <w:r w:rsidRPr="00803EE2">
        <w:rPr>
          <w:rFonts w:cs="Calibri Light"/>
          <w:b/>
          <w:bCs/>
        </w:rPr>
        <w:t xml:space="preserve"> or environmental issues) in the last 10 years: </w:t>
      </w:r>
    </w:p>
    <w:p w:rsidRPr="00803EE2" w:rsidR="00803EE2" w:rsidP="00F44F9B" w:rsidRDefault="00803EE2" w14:paraId="1D1E778C" w14:textId="77777777">
      <w:pPr>
        <w:pStyle w:val="ListParagraph"/>
        <w:numPr>
          <w:ilvl w:val="0"/>
          <w:numId w:val="13"/>
        </w:numPr>
        <w:rPr>
          <w:rFonts w:cs="Calibri Light"/>
          <w:b/>
          <w:bCs/>
        </w:rPr>
      </w:pPr>
      <w:r w:rsidRPr="00803EE2">
        <w:rPr>
          <w:rFonts w:cs="Calibri Light"/>
          <w:b/>
          <w:bCs/>
        </w:rPr>
        <w:t xml:space="preserve">1 </w:t>
      </w:r>
      <w:proofErr w:type="gramStart"/>
      <w:r w:rsidRPr="00803EE2">
        <w:rPr>
          <w:rFonts w:cs="Calibri Light"/>
          <w:b/>
          <w:bCs/>
        </w:rPr>
        <w:t>courses</w:t>
      </w:r>
      <w:proofErr w:type="gramEnd"/>
      <w:r w:rsidRPr="00803EE2">
        <w:rPr>
          <w:rFonts w:cs="Calibri Light"/>
          <w:b/>
          <w:bCs/>
        </w:rPr>
        <w:t xml:space="preserve"> 1 points</w:t>
      </w:r>
    </w:p>
    <w:p w:rsidRPr="00803EE2" w:rsidR="00803EE2" w:rsidP="00F44F9B" w:rsidRDefault="00803EE2" w14:paraId="34DD0715" w14:textId="77777777">
      <w:pPr>
        <w:pStyle w:val="ListParagraph"/>
        <w:numPr>
          <w:ilvl w:val="0"/>
          <w:numId w:val="13"/>
        </w:numPr>
        <w:rPr>
          <w:rFonts w:cs="Calibri Light"/>
          <w:b/>
          <w:bCs/>
        </w:rPr>
      </w:pPr>
      <w:r w:rsidRPr="00803EE2">
        <w:rPr>
          <w:rFonts w:cs="Calibri Light"/>
          <w:b/>
          <w:bCs/>
        </w:rPr>
        <w:t>2-3 courses 5 points</w:t>
      </w:r>
    </w:p>
    <w:p w:rsidRPr="00803EE2" w:rsidR="00803EE2" w:rsidP="00F44F9B" w:rsidRDefault="00803EE2" w14:paraId="1E658693" w14:textId="77777777">
      <w:pPr>
        <w:pStyle w:val="ListParagraph"/>
        <w:numPr>
          <w:ilvl w:val="0"/>
          <w:numId w:val="13"/>
        </w:numPr>
        <w:rPr>
          <w:rFonts w:cs="Calibri Light"/>
          <w:b/>
          <w:bCs/>
        </w:rPr>
      </w:pPr>
      <w:r w:rsidRPr="00803EE2">
        <w:rPr>
          <w:rFonts w:cs="Calibri Light"/>
          <w:b/>
          <w:bCs/>
        </w:rPr>
        <w:t xml:space="preserve"> 4+ courses 10 points. </w:t>
      </w:r>
    </w:p>
    <w:p w:rsidRPr="00912FAE" w:rsidR="00803EE2" w:rsidP="00803EE2" w:rsidRDefault="00803EE2" w14:paraId="67BAED7E"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803EE2" w:rsidP="00803EE2" w:rsidRDefault="00803EE2" w14:paraId="6CF1DDF4" w14:textId="77777777">
      <w:pPr>
        <w:pBdr>
          <w:top w:val="single" w:color="auto" w:sz="4" w:space="1"/>
          <w:left w:val="single" w:color="auto" w:sz="4" w:space="4"/>
          <w:bottom w:val="single" w:color="auto" w:sz="4" w:space="1"/>
          <w:right w:val="single" w:color="auto" w:sz="4" w:space="4"/>
        </w:pBdr>
        <w:rPr>
          <w:rFonts w:cs="Calibri Light"/>
        </w:rPr>
      </w:pPr>
      <w:r w:rsidRPr="00667735">
        <w:rPr>
          <w:rFonts w:cs="Calibri Light"/>
        </w:rPr>
        <w:t xml:space="preserve"> </w:t>
      </w:r>
    </w:p>
    <w:p w:rsidRPr="00803EE2" w:rsidR="00803EE2" w:rsidP="00803EE2" w:rsidRDefault="00803EE2" w14:paraId="37E875FE" w14:textId="29A9AA2A">
      <w:pPr>
        <w:rPr>
          <w:rFonts w:cs="Calibri Light"/>
          <w:b/>
          <w:bCs/>
        </w:rPr>
      </w:pPr>
      <w:r w:rsidRPr="00803EE2">
        <w:rPr>
          <w:rFonts w:cs="Calibri Light"/>
          <w:b/>
          <w:bCs/>
        </w:rPr>
        <w:t xml:space="preserve">c) Developing and designing courses in multi-language format. </w:t>
      </w:r>
    </w:p>
    <w:p w:rsidRPr="00803EE2" w:rsidR="00803EE2" w:rsidP="00F44F9B" w:rsidRDefault="00803EE2" w14:paraId="6C035AC7" w14:textId="77777777">
      <w:pPr>
        <w:pStyle w:val="ListParagraph"/>
        <w:numPr>
          <w:ilvl w:val="0"/>
          <w:numId w:val="13"/>
        </w:numPr>
        <w:rPr>
          <w:rFonts w:cs="Calibri Light"/>
          <w:b/>
          <w:bCs/>
        </w:rPr>
      </w:pPr>
      <w:r w:rsidRPr="00803EE2">
        <w:rPr>
          <w:rFonts w:cs="Calibri Light"/>
          <w:b/>
          <w:bCs/>
        </w:rPr>
        <w:t>1-2 courses 1 points</w:t>
      </w:r>
    </w:p>
    <w:p w:rsidRPr="00803EE2" w:rsidR="00803EE2" w:rsidP="00F44F9B" w:rsidRDefault="00803EE2" w14:paraId="57BE6566" w14:textId="77777777">
      <w:pPr>
        <w:pStyle w:val="ListParagraph"/>
        <w:numPr>
          <w:ilvl w:val="0"/>
          <w:numId w:val="13"/>
        </w:numPr>
        <w:rPr>
          <w:rFonts w:cs="Calibri Light"/>
          <w:b/>
          <w:bCs/>
        </w:rPr>
      </w:pPr>
      <w:r w:rsidRPr="00803EE2">
        <w:rPr>
          <w:rFonts w:cs="Calibri Light"/>
          <w:b/>
          <w:bCs/>
        </w:rPr>
        <w:t>3-4 courses 5 points</w:t>
      </w:r>
    </w:p>
    <w:p w:rsidRPr="00803EE2" w:rsidR="00803EE2" w:rsidP="00F44F9B" w:rsidRDefault="00803EE2" w14:paraId="3E44E37B" w14:textId="77777777">
      <w:pPr>
        <w:pStyle w:val="ListParagraph"/>
        <w:numPr>
          <w:ilvl w:val="0"/>
          <w:numId w:val="13"/>
        </w:numPr>
        <w:rPr>
          <w:rFonts w:cs="Calibri Light"/>
          <w:b/>
          <w:bCs/>
        </w:rPr>
      </w:pPr>
      <w:r w:rsidRPr="00803EE2">
        <w:rPr>
          <w:rFonts w:cs="Calibri Light"/>
          <w:b/>
          <w:bCs/>
        </w:rPr>
        <w:t>5+ courses 5 points.</w:t>
      </w:r>
    </w:p>
    <w:p w:rsidRPr="00912FAE" w:rsidR="00803EE2" w:rsidP="00803EE2" w:rsidRDefault="00803EE2" w14:paraId="377BB740"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803EE2" w:rsidP="00803EE2" w:rsidRDefault="00803EE2" w14:paraId="4FE3CB6D" w14:textId="77777777">
      <w:pPr>
        <w:pBdr>
          <w:top w:val="single" w:color="auto" w:sz="4" w:space="1"/>
          <w:left w:val="single" w:color="auto" w:sz="4" w:space="4"/>
          <w:bottom w:val="single" w:color="auto" w:sz="4" w:space="1"/>
          <w:right w:val="single" w:color="auto" w:sz="4" w:space="4"/>
        </w:pBdr>
        <w:spacing w:before="120" w:after="120" w:line="240" w:lineRule="auto"/>
        <w:rPr>
          <w:rFonts w:cs="Calibri Light"/>
        </w:rPr>
      </w:pPr>
    </w:p>
    <w:p w:rsidRPr="00803EE2" w:rsidR="00803EE2" w:rsidP="00803EE2" w:rsidRDefault="00803EE2" w14:paraId="73D7AEF6" w14:textId="70ADA019">
      <w:pPr>
        <w:spacing w:before="120" w:after="120" w:line="240" w:lineRule="auto"/>
        <w:rPr>
          <w:rFonts w:cs="Calibri Light"/>
          <w:b/>
          <w:bCs/>
        </w:rPr>
      </w:pPr>
      <w:r w:rsidRPr="00803EE2">
        <w:rPr>
          <w:rFonts w:cs="Calibri Light"/>
          <w:b/>
          <w:bCs/>
        </w:rPr>
        <w:t xml:space="preserve">d) Experience working with European entities. </w:t>
      </w:r>
    </w:p>
    <w:p w:rsidRPr="00803EE2" w:rsidR="00803EE2" w:rsidP="00F44F9B" w:rsidRDefault="00803EE2" w14:paraId="346005EF" w14:textId="77777777">
      <w:pPr>
        <w:pStyle w:val="ListParagraph"/>
        <w:numPr>
          <w:ilvl w:val="0"/>
          <w:numId w:val="13"/>
        </w:numPr>
        <w:rPr>
          <w:rFonts w:cs="Calibri Light"/>
          <w:b/>
          <w:bCs/>
        </w:rPr>
      </w:pPr>
      <w:r w:rsidRPr="00803EE2">
        <w:rPr>
          <w:rFonts w:cs="Calibri Light"/>
          <w:b/>
          <w:bCs/>
        </w:rPr>
        <w:t>1-2 years 1 points</w:t>
      </w:r>
    </w:p>
    <w:p w:rsidRPr="00803EE2" w:rsidR="00803EE2" w:rsidP="00F44F9B" w:rsidRDefault="00803EE2" w14:paraId="62D07152" w14:textId="77777777">
      <w:pPr>
        <w:pStyle w:val="ListParagraph"/>
        <w:numPr>
          <w:ilvl w:val="0"/>
          <w:numId w:val="13"/>
        </w:numPr>
        <w:rPr>
          <w:rFonts w:cs="Calibri Light"/>
          <w:b/>
          <w:bCs/>
        </w:rPr>
      </w:pPr>
      <w:r w:rsidRPr="00803EE2">
        <w:rPr>
          <w:rFonts w:cs="Calibri Light"/>
          <w:b/>
          <w:bCs/>
        </w:rPr>
        <w:t>3+ years 5 points</w:t>
      </w:r>
    </w:p>
    <w:p w:rsidRPr="00912FAE" w:rsidR="00803EE2" w:rsidP="00803EE2" w:rsidRDefault="00803EE2" w14:paraId="60F53B2F"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803EE2" w:rsidP="00803EE2" w:rsidRDefault="00803EE2" w14:paraId="427AD30F" w14:textId="77777777">
      <w:pPr>
        <w:pBdr>
          <w:top w:val="single" w:color="auto" w:sz="4" w:space="1"/>
          <w:left w:val="single" w:color="auto" w:sz="4" w:space="4"/>
          <w:bottom w:val="single" w:color="auto" w:sz="4" w:space="1"/>
          <w:right w:val="single" w:color="auto" w:sz="4" w:space="4"/>
        </w:pBdr>
        <w:rPr>
          <w:rFonts w:cs="Calibri Light"/>
        </w:rPr>
      </w:pPr>
    </w:p>
    <w:p w:rsidRPr="00803EE2" w:rsidR="005E233F" w:rsidP="00803EE2" w:rsidRDefault="00803EE2" w14:paraId="6144D170" w14:textId="3311AC6F">
      <w:pPr>
        <w:rPr>
          <w:rFonts w:cs="Calibri Light"/>
          <w:b/>
          <w:bCs/>
        </w:rPr>
      </w:pPr>
      <w:r w:rsidRPr="00803EE2">
        <w:rPr>
          <w:rFonts w:cs="Calibri Light"/>
          <w:b/>
          <w:bCs/>
        </w:rPr>
        <w:t xml:space="preserve">If the tender has proven experience with EIT Urban Mobility, providing examples of projects, there will receive an additional 10 bonus </w:t>
      </w:r>
      <w:bookmarkEnd w:id="5"/>
      <w:r w:rsidRPr="00803EE2" w:rsidR="00DA1B8B">
        <w:rPr>
          <w:rFonts w:cs="Calibri Light"/>
          <w:b/>
          <w:bCs/>
        </w:rPr>
        <w:t>points.</w:t>
      </w:r>
    </w:p>
    <w:p w:rsidRPr="00912FAE" w:rsidR="00803EE2" w:rsidP="00803EE2" w:rsidRDefault="00803EE2" w14:paraId="1C1428CD"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803EE2" w:rsidP="00803EE2" w:rsidRDefault="00803EE2" w14:paraId="72CA168B" w14:textId="77777777">
      <w:pPr>
        <w:pBdr>
          <w:top w:val="single" w:color="auto" w:sz="4" w:space="1"/>
          <w:left w:val="single" w:color="auto" w:sz="4" w:space="4"/>
          <w:bottom w:val="single" w:color="auto" w:sz="4" w:space="1"/>
          <w:right w:val="single" w:color="auto" w:sz="4" w:space="4"/>
        </w:pBdr>
      </w:pPr>
    </w:p>
    <w:p w:rsidR="00803EE2" w:rsidP="00803EE2" w:rsidRDefault="00803EE2" w14:paraId="3417E633" w14:textId="77777777"/>
    <w:p w:rsidRPr="00D00385" w:rsidR="00D6451D" w:rsidP="00D6451D" w:rsidRDefault="00D6451D" w14:paraId="475AA088" w14:textId="77777777">
      <w:pPr>
        <w:spacing w:before="120" w:after="120" w:line="240" w:lineRule="auto"/>
        <w:rPr>
          <w:rFonts w:cs="Calibri Light"/>
          <w:b/>
          <w:bCs/>
        </w:rPr>
      </w:pPr>
      <w:r w:rsidRPr="00D00385">
        <w:rPr>
          <w:rFonts w:cs="Calibri Light"/>
          <w:b/>
          <w:bCs/>
        </w:rPr>
        <w:t>QUALITY PROCESS</w:t>
      </w:r>
    </w:p>
    <w:p w:rsidR="00D6451D" w:rsidP="00D6451D" w:rsidRDefault="00D6451D" w14:paraId="7ACD4FDA" w14:textId="77777777">
      <w:pPr>
        <w:spacing w:before="120" w:after="120" w:line="240" w:lineRule="auto"/>
        <w:rPr>
          <w:rFonts w:cs="Calibri Light"/>
        </w:rPr>
      </w:pPr>
      <w:r w:rsidRPr="00D00385">
        <w:rPr>
          <w:rFonts w:cs="Calibri Light"/>
        </w:rPr>
        <w:t>Demonstrate</w:t>
      </w:r>
      <w:r>
        <w:rPr>
          <w:rFonts w:cs="Calibri Light"/>
        </w:rPr>
        <w:t>d</w:t>
      </w:r>
      <w:r w:rsidRPr="00D00385">
        <w:rPr>
          <w:rFonts w:cs="Calibri Light"/>
        </w:rPr>
        <w:t xml:space="preserve"> ability to design, create, and deliver engaging learning experiences</w:t>
      </w:r>
      <w:r>
        <w:rPr>
          <w:rFonts w:cs="Calibri Light"/>
        </w:rPr>
        <w:t>.</w:t>
      </w:r>
    </w:p>
    <w:p w:rsidR="00D6451D" w:rsidP="00D6451D" w:rsidRDefault="00D6451D" w14:paraId="317D6538" w14:textId="77777777">
      <w:pPr>
        <w:spacing w:before="120" w:after="120" w:line="240" w:lineRule="auto"/>
        <w:rPr>
          <w:rFonts w:cs="Calibri Light"/>
        </w:rPr>
      </w:pPr>
      <w:r w:rsidRPr="001A0729">
        <w:rPr>
          <w:rFonts w:cs="Calibri Light"/>
        </w:rPr>
        <w:t>As evidence, please provide portfolios, screenshots, samples, case studies, user testimonials, certifications, or any relevant documentation of relevant works.</w:t>
      </w:r>
    </w:p>
    <w:p w:rsidRPr="00CD3A64" w:rsidR="00D6451D" w:rsidP="00D6451D" w:rsidRDefault="00D6451D" w14:paraId="32A0D51C" w14:textId="77777777">
      <w:pPr>
        <w:spacing w:before="120" w:after="120" w:line="240" w:lineRule="auto"/>
        <w:rPr>
          <w:rFonts w:cs="Calibri Light"/>
          <w:b/>
          <w:bCs/>
        </w:rPr>
      </w:pPr>
      <w:r w:rsidRPr="00CD3A64">
        <w:rPr>
          <w:rFonts w:cs="Calibri Light"/>
          <w:b/>
          <w:bCs/>
        </w:rPr>
        <w:t xml:space="preserve">a) Incorporating a variety of content formats (e.g., text, video, infographics, visual and interactive activities) demonstrated through examples. </w:t>
      </w:r>
    </w:p>
    <w:p w:rsidRPr="00CD3A64" w:rsidR="00D6451D" w:rsidP="00F44F9B" w:rsidRDefault="00D6451D" w14:paraId="5F1C5CC0" w14:textId="77777777">
      <w:pPr>
        <w:pStyle w:val="ListParagraph"/>
        <w:numPr>
          <w:ilvl w:val="0"/>
          <w:numId w:val="13"/>
        </w:numPr>
        <w:rPr>
          <w:rFonts w:cs="Calibri Light"/>
          <w:b/>
          <w:bCs/>
        </w:rPr>
      </w:pPr>
      <w:r w:rsidRPr="00CD3A64">
        <w:rPr>
          <w:rFonts w:cs="Calibri Light"/>
          <w:b/>
          <w:bCs/>
        </w:rPr>
        <w:t>If not demonstrated 0 points</w:t>
      </w:r>
    </w:p>
    <w:p w:rsidRPr="00D6451D" w:rsidR="00D6451D" w:rsidP="00F44F9B" w:rsidRDefault="00D6451D" w14:paraId="4555768F" w14:textId="505E0EA6">
      <w:pPr>
        <w:pStyle w:val="ListParagraph"/>
        <w:numPr>
          <w:ilvl w:val="0"/>
          <w:numId w:val="13"/>
        </w:numPr>
        <w:rPr>
          <w:rFonts w:cs="Calibri Light"/>
        </w:rPr>
      </w:pPr>
      <w:r w:rsidRPr="00CD3A64">
        <w:rPr>
          <w:rFonts w:cs="Calibri Light"/>
          <w:b/>
          <w:bCs/>
        </w:rPr>
        <w:t>If demonstrated 10 points</w:t>
      </w:r>
      <w:r w:rsidRPr="001A0729">
        <w:rPr>
          <w:rFonts w:cs="Calibri Light"/>
        </w:rPr>
        <w:t>.</w:t>
      </w:r>
      <w:r w:rsidRPr="00D00385">
        <w:rPr>
          <w:rFonts w:cs="Calibri Light"/>
        </w:rPr>
        <w:t> </w:t>
      </w:r>
    </w:p>
    <w:p w:rsidR="00D6451D" w:rsidP="00D6451D" w:rsidRDefault="00D6451D" w14:paraId="79E0770A"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Pr="00912FAE" w:rsidR="00D6451D" w:rsidP="00D6451D" w:rsidRDefault="00D6451D" w14:paraId="0D558FD5"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Pr="00CD3A64" w:rsidR="00D6451D" w:rsidP="00D6451D" w:rsidRDefault="00D6451D" w14:paraId="6A2E98F4" w14:textId="46FBCBB4">
      <w:pPr>
        <w:spacing w:before="120" w:after="120" w:line="240" w:lineRule="auto"/>
        <w:rPr>
          <w:rFonts w:cs="Calibri Light"/>
          <w:b/>
          <w:bCs/>
        </w:rPr>
      </w:pPr>
      <w:r w:rsidRPr="00CD3A64">
        <w:rPr>
          <w:rFonts w:cs="Calibri Light"/>
          <w:b/>
          <w:bCs/>
        </w:rPr>
        <w:t xml:space="preserve">b) Developing and designing accessible online educational material compliant with WCAG 2.1 AA standards. </w:t>
      </w:r>
    </w:p>
    <w:p w:rsidRPr="00CD3A64" w:rsidR="00D6451D" w:rsidP="00F44F9B" w:rsidRDefault="00D6451D" w14:paraId="18AEB8A9" w14:textId="77777777">
      <w:pPr>
        <w:pStyle w:val="ListParagraph"/>
        <w:numPr>
          <w:ilvl w:val="0"/>
          <w:numId w:val="14"/>
        </w:numPr>
        <w:spacing w:before="120" w:after="120" w:line="240" w:lineRule="auto"/>
        <w:rPr>
          <w:rFonts w:cs="Calibri Light"/>
          <w:b/>
          <w:bCs/>
          <w:i/>
          <w:iCs/>
        </w:rPr>
      </w:pPr>
      <w:r w:rsidRPr="00CD3A64">
        <w:rPr>
          <w:rFonts w:cs="Calibri Light"/>
          <w:b/>
          <w:bCs/>
          <w:i/>
          <w:iCs/>
        </w:rPr>
        <w:t>If not demonstrated 0 points</w:t>
      </w:r>
    </w:p>
    <w:p w:rsidRPr="00CD3A64" w:rsidR="00D6451D" w:rsidP="00F44F9B" w:rsidRDefault="00D6451D" w14:paraId="01EEF414" w14:textId="77777777">
      <w:pPr>
        <w:pStyle w:val="ListParagraph"/>
        <w:numPr>
          <w:ilvl w:val="0"/>
          <w:numId w:val="14"/>
        </w:numPr>
        <w:spacing w:before="120" w:after="120" w:line="240" w:lineRule="auto"/>
        <w:rPr>
          <w:rFonts w:cs="Calibri Light"/>
          <w:b/>
          <w:bCs/>
        </w:rPr>
      </w:pPr>
      <w:r w:rsidRPr="00CD3A64">
        <w:rPr>
          <w:rFonts w:cs="Calibri Light"/>
          <w:b/>
          <w:bCs/>
          <w:i/>
          <w:iCs/>
        </w:rPr>
        <w:t>If demonstrated 5 points.</w:t>
      </w:r>
      <w:r w:rsidRPr="00CD3A64">
        <w:rPr>
          <w:rFonts w:cs="Calibri Light"/>
          <w:b/>
          <w:bCs/>
        </w:rPr>
        <w:t> </w:t>
      </w:r>
    </w:p>
    <w:p w:rsidR="00D6451D" w:rsidP="00D6451D" w:rsidRDefault="00D6451D" w14:paraId="43A3B042"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Pr="00912FAE" w:rsidR="00D6451D" w:rsidP="00D6451D" w:rsidRDefault="00D6451D" w14:paraId="2CDD1FE1"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Pr="00CD3A64" w:rsidR="00D6451D" w:rsidP="00D6451D" w:rsidRDefault="00D6451D" w14:paraId="47165E16" w14:textId="267B9B39">
      <w:pPr>
        <w:spacing w:before="120" w:after="120" w:line="240" w:lineRule="auto"/>
        <w:rPr>
          <w:rFonts w:cs="Calibri Light"/>
          <w:b/>
          <w:bCs/>
        </w:rPr>
      </w:pPr>
      <w:r w:rsidRPr="00CD3A64">
        <w:rPr>
          <w:rFonts w:cs="Calibri Light"/>
          <w:b/>
          <w:bCs/>
        </w:rPr>
        <w:t>c) Providing evidence of British English copywriting expertise</w:t>
      </w:r>
    </w:p>
    <w:p w:rsidRPr="00CD3A64" w:rsidR="00D6451D" w:rsidP="00F44F9B" w:rsidRDefault="00D6451D" w14:paraId="40243C06" w14:textId="77777777">
      <w:pPr>
        <w:pStyle w:val="ListParagraph"/>
        <w:numPr>
          <w:ilvl w:val="0"/>
          <w:numId w:val="14"/>
        </w:numPr>
        <w:spacing w:before="120" w:after="120" w:line="240" w:lineRule="auto"/>
        <w:rPr>
          <w:rFonts w:cs="Calibri Light"/>
          <w:b/>
          <w:bCs/>
          <w:i/>
          <w:iCs/>
        </w:rPr>
      </w:pPr>
      <w:r w:rsidRPr="00CD3A64">
        <w:rPr>
          <w:rFonts w:cs="Calibri Light"/>
          <w:b/>
          <w:bCs/>
          <w:i/>
          <w:iCs/>
        </w:rPr>
        <w:t>If not demonstrated 0 points</w:t>
      </w:r>
    </w:p>
    <w:p w:rsidRPr="00CD3A64" w:rsidR="00D6451D" w:rsidP="00F44F9B" w:rsidRDefault="00D6451D" w14:paraId="491F8E57" w14:textId="77777777">
      <w:pPr>
        <w:pStyle w:val="ListParagraph"/>
        <w:numPr>
          <w:ilvl w:val="0"/>
          <w:numId w:val="14"/>
        </w:numPr>
        <w:spacing w:before="120" w:after="120" w:line="240" w:lineRule="auto"/>
        <w:rPr>
          <w:rFonts w:cs="Calibri Light"/>
          <w:b/>
          <w:bCs/>
        </w:rPr>
      </w:pPr>
      <w:r w:rsidRPr="00CD3A64">
        <w:rPr>
          <w:rFonts w:cs="Calibri Light"/>
          <w:b/>
          <w:bCs/>
          <w:i/>
          <w:iCs/>
        </w:rPr>
        <w:t>If demonstrated 5 points.</w:t>
      </w:r>
      <w:r w:rsidRPr="00CD3A64">
        <w:rPr>
          <w:rFonts w:cs="Calibri Light"/>
          <w:b/>
          <w:bCs/>
        </w:rPr>
        <w:t> </w:t>
      </w:r>
    </w:p>
    <w:p w:rsidR="00D6451D" w:rsidP="00D6451D" w:rsidRDefault="00D6451D" w14:paraId="10BFFB6F"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Pr="00912FAE" w:rsidR="00CD3A64" w:rsidP="00D6451D" w:rsidRDefault="00CD3A64" w14:paraId="43AD321F"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00D6451D" w:rsidP="00803EE2" w:rsidRDefault="00D6451D" w14:paraId="7DCF320C" w14:textId="77777777"/>
    <w:p w:rsidRPr="00D00385" w:rsidR="00CD3A64" w:rsidP="00CD3A64" w:rsidRDefault="00CD3A64" w14:paraId="4EAE64C6" w14:textId="77777777">
      <w:pPr>
        <w:spacing w:before="120" w:after="120" w:line="240" w:lineRule="auto"/>
        <w:rPr>
          <w:rFonts w:cs="Calibri Light"/>
          <w:b/>
          <w:bCs/>
        </w:rPr>
      </w:pPr>
      <w:r w:rsidRPr="00D00385">
        <w:rPr>
          <w:rFonts w:cs="Calibri Light"/>
          <w:b/>
          <w:bCs/>
        </w:rPr>
        <w:t>PROJECT MANAGEMENT</w:t>
      </w:r>
    </w:p>
    <w:p w:rsidR="00CD3A64" w:rsidP="00CD3A64" w:rsidRDefault="00CD3A64" w14:paraId="135CE204" w14:textId="77777777">
      <w:pPr>
        <w:spacing w:before="120" w:after="120" w:line="240" w:lineRule="auto"/>
        <w:rPr>
          <w:rFonts w:cs="Calibri Light"/>
        </w:rPr>
      </w:pPr>
      <w:r w:rsidRPr="00D00385">
        <w:rPr>
          <w:rFonts w:cs="Calibri Light"/>
        </w:rPr>
        <w:t xml:space="preserve">Demonstrate the quality of the organization in production of the online courses.  </w:t>
      </w:r>
    </w:p>
    <w:p w:rsidR="00CD3A64" w:rsidP="00CD3A64" w:rsidRDefault="00CD3A64" w14:paraId="6D575E03" w14:textId="77777777">
      <w:pPr>
        <w:spacing w:before="120" w:after="120" w:line="240" w:lineRule="auto"/>
        <w:rPr>
          <w:rFonts w:cs="Calibri Light"/>
        </w:rPr>
      </w:pPr>
      <w:r w:rsidRPr="00D545E9">
        <w:rPr>
          <w:rFonts w:cs="Calibri Light"/>
        </w:rPr>
        <w:t>As evidence, please provide files, screenshots, case studies, examples, project reports, certifications, or any other relevant documentation.</w:t>
      </w:r>
      <w:r w:rsidRPr="00D00385">
        <w:rPr>
          <w:rFonts w:cs="Calibri Light"/>
        </w:rPr>
        <w:t xml:space="preserve"> </w:t>
      </w:r>
    </w:p>
    <w:p w:rsidRPr="00CD3A64" w:rsidR="00CD3A64" w:rsidP="00CD3A64" w:rsidRDefault="00CD3A64" w14:paraId="4BBE7986" w14:textId="77777777">
      <w:pPr>
        <w:spacing w:before="120" w:after="120" w:line="240" w:lineRule="auto"/>
        <w:rPr>
          <w:rFonts w:cs="Calibri Light"/>
          <w:b/>
          <w:bCs/>
        </w:rPr>
      </w:pPr>
      <w:r w:rsidRPr="00CD3A64">
        <w:rPr>
          <w:rFonts w:cs="Calibri Light"/>
          <w:b/>
          <w:bCs/>
        </w:rPr>
        <w:t xml:space="preserve">a) Description of the process to design and produce the online courses including the review expert/EIT process and risk management for handling delays, technical </w:t>
      </w:r>
      <w:proofErr w:type="gramStart"/>
      <w:r w:rsidRPr="00CD3A64">
        <w:rPr>
          <w:rFonts w:cs="Calibri Light"/>
          <w:b/>
          <w:bCs/>
        </w:rPr>
        <w:t>issues</w:t>
      </w:r>
      <w:proofErr w:type="gramEnd"/>
      <w:r w:rsidRPr="00CD3A64">
        <w:rPr>
          <w:rFonts w:cs="Calibri Light"/>
          <w:b/>
          <w:bCs/>
        </w:rPr>
        <w:t xml:space="preserve"> or unexpected challenges. </w:t>
      </w:r>
    </w:p>
    <w:p w:rsidRPr="00CD3A64" w:rsidR="00CD3A64" w:rsidP="00F44F9B" w:rsidRDefault="00CD3A64" w14:paraId="6548DAD3" w14:textId="77777777">
      <w:pPr>
        <w:pStyle w:val="ListParagraph"/>
        <w:numPr>
          <w:ilvl w:val="0"/>
          <w:numId w:val="15"/>
        </w:numPr>
        <w:rPr>
          <w:rFonts w:cs="Calibri Light"/>
          <w:b/>
          <w:bCs/>
        </w:rPr>
      </w:pPr>
      <w:r w:rsidRPr="00CD3A64">
        <w:rPr>
          <w:rFonts w:cs="Calibri Light"/>
          <w:b/>
          <w:bCs/>
        </w:rPr>
        <w:t>If not demonstrated 0 points</w:t>
      </w:r>
    </w:p>
    <w:p w:rsidRPr="00CD3A64" w:rsidR="00CD3A64" w:rsidP="00F44F9B" w:rsidRDefault="00CD3A64" w14:paraId="36FFC5FE" w14:textId="77777777">
      <w:pPr>
        <w:pStyle w:val="ListParagraph"/>
        <w:numPr>
          <w:ilvl w:val="0"/>
          <w:numId w:val="15"/>
        </w:numPr>
        <w:rPr>
          <w:rFonts w:cs="Calibri Light"/>
          <w:b/>
          <w:bCs/>
        </w:rPr>
      </w:pPr>
      <w:r w:rsidRPr="00CD3A64">
        <w:rPr>
          <w:rFonts w:cs="Calibri Light"/>
          <w:b/>
          <w:bCs/>
        </w:rPr>
        <w:t>If demonstrated 10 points. </w:t>
      </w:r>
    </w:p>
    <w:p w:rsidR="00CD3A64" w:rsidP="00CD3A64" w:rsidRDefault="00CD3A64" w14:paraId="4FD78317"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CD3A64" w:rsidP="00CD3A64" w:rsidRDefault="00CD3A64" w14:paraId="0715D22A"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Pr="00CD3A64" w:rsidR="00CD3A64" w:rsidP="00CD3A64" w:rsidRDefault="00CD3A64" w14:paraId="0D5B65FC" w14:textId="0B5A4F57">
      <w:pPr>
        <w:spacing w:before="120" w:after="120" w:line="240" w:lineRule="auto"/>
        <w:rPr>
          <w:rFonts w:cs="Calibri Light"/>
          <w:b/>
          <w:bCs/>
        </w:rPr>
      </w:pPr>
      <w:r w:rsidRPr="00CD3A64">
        <w:rPr>
          <w:rFonts w:cs="Calibri Light"/>
          <w:b/>
          <w:bCs/>
        </w:rPr>
        <w:t xml:space="preserve">b) Description of the tools used in pre-production to preview and give feedback of the all the course elements. </w:t>
      </w:r>
    </w:p>
    <w:p w:rsidRPr="00CD3A64" w:rsidR="00CD3A64" w:rsidP="00F44F9B" w:rsidRDefault="00CD3A64" w14:paraId="06643DAE" w14:textId="77777777">
      <w:pPr>
        <w:pStyle w:val="ListParagraph"/>
        <w:numPr>
          <w:ilvl w:val="0"/>
          <w:numId w:val="15"/>
        </w:numPr>
        <w:rPr>
          <w:rFonts w:cs="Calibri Light"/>
          <w:b/>
          <w:bCs/>
        </w:rPr>
      </w:pPr>
      <w:r w:rsidRPr="00CD3A64">
        <w:rPr>
          <w:rFonts w:cs="Calibri Light"/>
          <w:b/>
          <w:bCs/>
        </w:rPr>
        <w:t>If not demonstrated 0 points</w:t>
      </w:r>
    </w:p>
    <w:p w:rsidRPr="00CD3A64" w:rsidR="00CD3A64" w:rsidP="00F44F9B" w:rsidRDefault="00CD3A64" w14:paraId="4E9EFA7A" w14:textId="77777777">
      <w:pPr>
        <w:pStyle w:val="ListParagraph"/>
        <w:numPr>
          <w:ilvl w:val="0"/>
          <w:numId w:val="15"/>
        </w:numPr>
        <w:rPr>
          <w:rFonts w:cs="Calibri Light"/>
          <w:b/>
          <w:bCs/>
        </w:rPr>
      </w:pPr>
      <w:r w:rsidRPr="00CD3A64">
        <w:rPr>
          <w:rFonts w:cs="Calibri Light"/>
          <w:b/>
          <w:bCs/>
        </w:rPr>
        <w:t>If demonstrated 5 points. </w:t>
      </w:r>
    </w:p>
    <w:p w:rsidR="00CD3A64" w:rsidP="00CD3A64" w:rsidRDefault="00CD3A64" w14:paraId="3E5095F0"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CD3A64" w:rsidP="00CD3A64" w:rsidRDefault="00CD3A64" w14:paraId="3C779EDC"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Pr="00CD3A64" w:rsidR="00CD3A64" w:rsidP="00CD3A64" w:rsidRDefault="00CD3A64" w14:paraId="43FBF1FD" w14:textId="527EFCAC">
      <w:pPr>
        <w:spacing w:before="120" w:after="120" w:line="240" w:lineRule="auto"/>
        <w:rPr>
          <w:rFonts w:cs="Calibri Light"/>
          <w:b/>
          <w:bCs/>
        </w:rPr>
      </w:pPr>
      <w:r w:rsidRPr="00CD3A64">
        <w:rPr>
          <w:rFonts w:cs="Calibri Light"/>
          <w:b/>
          <w:bCs/>
        </w:rPr>
        <w:t>c) Description of the production (processes, tools and eventually management of specialized provider) used to create advanced elements and innovative/new features and technologies</w:t>
      </w:r>
    </w:p>
    <w:p w:rsidRPr="00CD3A64" w:rsidR="00CD3A64" w:rsidP="00F44F9B" w:rsidRDefault="00CD3A64" w14:paraId="337F3E51" w14:textId="77777777">
      <w:pPr>
        <w:pStyle w:val="ListParagraph"/>
        <w:numPr>
          <w:ilvl w:val="0"/>
          <w:numId w:val="15"/>
        </w:numPr>
        <w:rPr>
          <w:rFonts w:cs="Calibri Light"/>
          <w:b/>
          <w:bCs/>
        </w:rPr>
      </w:pPr>
      <w:r w:rsidRPr="00CD3A64">
        <w:rPr>
          <w:rFonts w:cs="Calibri Light"/>
          <w:b/>
          <w:bCs/>
        </w:rPr>
        <w:t>If not demonstrated 0 points</w:t>
      </w:r>
    </w:p>
    <w:p w:rsidRPr="00CD3A64" w:rsidR="00CD3A64" w:rsidP="00F44F9B" w:rsidRDefault="00CD3A64" w14:paraId="0C7A662C" w14:textId="2D1E25BA">
      <w:pPr>
        <w:pStyle w:val="ListParagraph"/>
        <w:numPr>
          <w:ilvl w:val="0"/>
          <w:numId w:val="15"/>
        </w:numPr>
        <w:rPr>
          <w:rFonts w:cs="Calibri Light"/>
          <w:b/>
          <w:bCs/>
        </w:rPr>
      </w:pPr>
      <w:r w:rsidRPr="00CD3A64">
        <w:rPr>
          <w:rFonts w:cs="Calibri Light"/>
          <w:b/>
          <w:bCs/>
        </w:rPr>
        <w:t>If demonstrated 10 points. </w:t>
      </w:r>
    </w:p>
    <w:p w:rsidR="00CD3A64" w:rsidP="00CD3A64" w:rsidRDefault="00CD3A64" w14:paraId="53DE45C5"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CD3A64" w:rsidP="00CD3A64" w:rsidRDefault="00CD3A64" w14:paraId="6086B88D"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00BE36BC" w:rsidP="002E6EA2" w:rsidRDefault="00BE36BC" w14:paraId="6B79E99E" w14:textId="77777777">
      <w:pPr>
        <w:pStyle w:val="Subtitle"/>
        <w:outlineLvl w:val="9"/>
        <w:rPr>
          <w:rFonts w:eastAsia="Calibri Light"/>
        </w:rPr>
      </w:pPr>
    </w:p>
    <w:p w:rsidR="00BE36BC" w:rsidP="002E6EA2" w:rsidRDefault="00BE36BC" w14:paraId="231B58B1" w14:textId="77777777">
      <w:pPr>
        <w:pStyle w:val="Subtitle"/>
        <w:outlineLvl w:val="9"/>
        <w:rPr>
          <w:rFonts w:eastAsia="Calibri Light"/>
        </w:rPr>
      </w:pPr>
    </w:p>
    <w:p w:rsidR="00BE36BC" w:rsidP="002E6EA2" w:rsidRDefault="00BE36BC" w14:paraId="37B45E66" w14:textId="77777777">
      <w:pPr>
        <w:pStyle w:val="Subtitle"/>
        <w:outlineLvl w:val="9"/>
        <w:rPr>
          <w:rFonts w:eastAsia="Calibri Light"/>
        </w:rPr>
      </w:pPr>
    </w:p>
    <w:p w:rsidR="00BE36BC" w:rsidP="002E6EA2" w:rsidRDefault="00BE36BC" w14:paraId="29660BA4" w14:textId="77777777">
      <w:pPr>
        <w:pStyle w:val="Subtitle"/>
        <w:outlineLvl w:val="9"/>
        <w:rPr>
          <w:rFonts w:eastAsia="Calibri Light"/>
        </w:rPr>
      </w:pPr>
    </w:p>
    <w:p w:rsidRPr="004F55B0" w:rsidR="000F5D0C" w:rsidP="002E6EA2" w:rsidRDefault="1A6BBC9E" w14:paraId="67AB2ECA" w14:textId="1D964872">
      <w:pPr>
        <w:pStyle w:val="Subtitle"/>
        <w:outlineLvl w:val="9"/>
        <w:rPr>
          <w:rFonts w:eastAsia="Calibri Light"/>
        </w:rPr>
      </w:pPr>
      <w:r w:rsidRPr="0019017B">
        <w:rPr>
          <w:rFonts w:eastAsia="Calibri Light"/>
          <w:b/>
          <w:bCs/>
        </w:rPr>
        <w:t>Work Package 2</w:t>
      </w:r>
      <w:r w:rsidRPr="3E525038">
        <w:rPr>
          <w:rFonts w:eastAsia="Calibri Light"/>
        </w:rPr>
        <w:t xml:space="preserve"> – Online course Video Production (60 points)</w:t>
      </w:r>
    </w:p>
    <w:p w:rsidRPr="00912FAE" w:rsidR="1A6BBC9E" w:rsidP="3E525038" w:rsidRDefault="1A6BBC9E" w14:paraId="3D4BBF6F" w14:textId="72806A06">
      <w:pPr>
        <w:rPr>
          <w:rFonts w:cs="Calibri Light" w:eastAsiaTheme="majorEastAsia"/>
          <w:b/>
          <w:bCs/>
          <w:color w:val="auto"/>
          <w:sz w:val="22"/>
        </w:rPr>
      </w:pPr>
      <w:r w:rsidRPr="00912FAE">
        <w:rPr>
          <w:rFonts w:cs="Calibri Light" w:eastAsiaTheme="majorEastAsia"/>
          <w:b/>
          <w:bCs/>
          <w:color w:val="auto"/>
          <w:sz w:val="22"/>
        </w:rPr>
        <w:t>PROFESSIONAL EXPERIENCE</w:t>
      </w:r>
    </w:p>
    <w:p w:rsidRPr="00912FAE" w:rsidR="1A6BBC9E" w:rsidP="3E525038" w:rsidRDefault="1A6BBC9E" w14:paraId="6C9343DD" w14:textId="445C038E">
      <w:pPr>
        <w:rPr>
          <w:rFonts w:asciiTheme="minorHAnsi" w:hAnsiTheme="minorHAnsi" w:eastAsiaTheme="majorEastAsia" w:cstheme="majorBidi"/>
          <w:color w:val="auto"/>
        </w:rPr>
      </w:pPr>
      <w:r w:rsidRPr="00912FAE">
        <w:rPr>
          <w:rFonts w:asciiTheme="minorHAnsi" w:hAnsiTheme="minorHAnsi" w:eastAsiaTheme="majorEastAsia" w:cstheme="majorBidi"/>
          <w:color w:val="auto"/>
        </w:rPr>
        <w:t>Demonstrated professional experience in support the video production of online courses, accompanied by an updated portfolio showcasing relevant work.</w:t>
      </w:r>
    </w:p>
    <w:p w:rsidRPr="00912FAE" w:rsidR="1A6BBC9E" w:rsidP="3E525038" w:rsidRDefault="1A6BBC9E" w14:paraId="67B630E4" w14:textId="1BE7E009">
      <w:pPr>
        <w:rPr>
          <w:rFonts w:asciiTheme="minorHAnsi" w:hAnsiTheme="minorHAnsi" w:eastAsiaTheme="majorEastAsia" w:cstheme="majorBidi"/>
          <w:color w:val="auto"/>
        </w:rPr>
      </w:pPr>
      <w:r w:rsidRPr="00912FAE">
        <w:rPr>
          <w:rFonts w:asciiTheme="minorHAnsi" w:hAnsiTheme="minorHAnsi" w:eastAsiaTheme="majorEastAsia" w:cstheme="majorBidi"/>
          <w:color w:val="auto"/>
        </w:rPr>
        <w:t>Based on the evidence of demonstrated experience provided the tenderer will be scored in the below sub-sections as follows:</w:t>
      </w:r>
    </w:p>
    <w:p w:rsidRPr="00912FAE" w:rsidR="1A6BBC9E" w:rsidP="3E525038" w:rsidRDefault="1A6BBC9E" w14:paraId="113FCB90" w14:textId="48BF3C59">
      <w:pPr>
        <w:rPr>
          <w:rFonts w:asciiTheme="minorHAnsi" w:hAnsiTheme="minorHAnsi" w:eastAsiaTheme="majorEastAsia" w:cstheme="majorBidi"/>
          <w:b/>
          <w:bCs/>
          <w:color w:val="auto"/>
        </w:rPr>
      </w:pPr>
      <w:r w:rsidRPr="00912FAE">
        <w:rPr>
          <w:rFonts w:asciiTheme="minorHAnsi" w:hAnsiTheme="minorHAnsi" w:eastAsiaTheme="majorEastAsia" w:cstheme="majorBidi"/>
          <w:b/>
          <w:bCs/>
          <w:color w:val="auto"/>
        </w:rPr>
        <w:t xml:space="preserve">a) Producing videos like online courses videos as described in Section 2.2, including pre-production, production, and post-production: </w:t>
      </w:r>
    </w:p>
    <w:p w:rsidRPr="00912FAE" w:rsidR="1A6BBC9E" w:rsidP="3E525038" w:rsidRDefault="1A6BBC9E" w14:paraId="7D5588F2" w14:textId="54200253">
      <w:pPr>
        <w:pStyle w:val="ListParagraph"/>
        <w:numPr>
          <w:ilvl w:val="0"/>
          <w:numId w:val="6"/>
        </w:numPr>
        <w:rPr>
          <w:rFonts w:asciiTheme="minorHAnsi" w:hAnsiTheme="minorHAnsi" w:eastAsiaTheme="majorEastAsia" w:cstheme="majorBidi"/>
          <w:b/>
          <w:bCs/>
          <w:color w:val="auto"/>
        </w:rPr>
      </w:pPr>
      <w:r w:rsidRPr="00912FAE">
        <w:rPr>
          <w:rFonts w:asciiTheme="minorHAnsi" w:hAnsiTheme="minorHAnsi" w:eastAsiaTheme="majorEastAsia" w:cstheme="majorBidi"/>
          <w:b/>
          <w:bCs/>
          <w:color w:val="auto"/>
        </w:rPr>
        <w:t>1 years of experience 5 points</w:t>
      </w:r>
    </w:p>
    <w:p w:rsidRPr="009C567E" w:rsidR="004F5817" w:rsidP="009C567E" w:rsidRDefault="1A6BBC9E" w14:paraId="2D2AB9B8" w14:textId="614744A1">
      <w:pPr>
        <w:pStyle w:val="ListParagraph"/>
        <w:numPr>
          <w:ilvl w:val="0"/>
          <w:numId w:val="6"/>
        </w:numPr>
        <w:rPr>
          <w:rFonts w:asciiTheme="minorHAnsi" w:hAnsiTheme="minorHAnsi" w:eastAsiaTheme="majorEastAsia" w:cstheme="majorBidi"/>
          <w:b/>
          <w:bCs/>
          <w:color w:val="auto"/>
        </w:rPr>
      </w:pPr>
      <w:r w:rsidRPr="00912FAE">
        <w:rPr>
          <w:rFonts w:asciiTheme="minorHAnsi" w:hAnsiTheme="minorHAnsi" w:eastAsiaTheme="majorEastAsia" w:cstheme="majorBidi"/>
          <w:b/>
          <w:bCs/>
          <w:color w:val="auto"/>
        </w:rPr>
        <w:t xml:space="preserve"> 2 years 10 points</w:t>
      </w:r>
    </w:p>
    <w:p w:rsidR="009C567E" w:rsidP="009C567E" w:rsidRDefault="009C567E" w14:paraId="0A91A5C8"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9C567E" w:rsidP="009C567E" w:rsidRDefault="009C567E" w14:paraId="608A2E43"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Pr="00912FAE" w:rsidR="1A6BBC9E" w:rsidP="3E525038" w:rsidRDefault="1A6BBC9E" w14:paraId="36182815" w14:textId="32777E08">
      <w:pPr>
        <w:rPr>
          <w:rFonts w:asciiTheme="minorHAnsi" w:hAnsiTheme="minorHAnsi" w:eastAsiaTheme="majorEastAsia" w:cstheme="majorBidi"/>
          <w:b/>
          <w:bCs/>
          <w:color w:val="auto"/>
        </w:rPr>
      </w:pPr>
      <w:r w:rsidRPr="00912FAE">
        <w:rPr>
          <w:rFonts w:asciiTheme="minorHAnsi" w:hAnsiTheme="minorHAnsi" w:eastAsiaTheme="majorEastAsia" w:cstheme="majorBidi"/>
          <w:b/>
          <w:bCs/>
          <w:color w:val="auto"/>
        </w:rPr>
        <w:t>b) Experience working with European entities.</w:t>
      </w:r>
    </w:p>
    <w:p w:rsidRPr="00912FAE" w:rsidR="1A6BBC9E" w:rsidP="3E525038" w:rsidRDefault="1A6BBC9E" w14:paraId="7F5ADE63" w14:textId="7B2BDED8">
      <w:pPr>
        <w:pStyle w:val="ListParagraph"/>
        <w:numPr>
          <w:ilvl w:val="0"/>
          <w:numId w:val="5"/>
        </w:numPr>
        <w:rPr>
          <w:rFonts w:asciiTheme="minorHAnsi" w:hAnsiTheme="minorHAnsi" w:eastAsiaTheme="majorEastAsia" w:cstheme="majorBidi"/>
          <w:b/>
          <w:bCs/>
          <w:color w:val="auto"/>
        </w:rPr>
      </w:pPr>
      <w:r w:rsidRPr="00912FAE">
        <w:rPr>
          <w:rFonts w:asciiTheme="minorHAnsi" w:hAnsiTheme="minorHAnsi" w:eastAsiaTheme="majorEastAsia" w:cstheme="majorBidi"/>
          <w:b/>
          <w:bCs/>
          <w:color w:val="auto"/>
        </w:rPr>
        <w:t xml:space="preserve"> 1-2 years of experience 1 points</w:t>
      </w:r>
    </w:p>
    <w:p w:rsidRPr="009C567E" w:rsidR="009C567E" w:rsidP="009C567E" w:rsidRDefault="1A6BBC9E" w14:paraId="29254E08" w14:textId="20430B3B">
      <w:pPr>
        <w:pStyle w:val="ListParagraph"/>
        <w:numPr>
          <w:ilvl w:val="0"/>
          <w:numId w:val="5"/>
        </w:numPr>
        <w:rPr>
          <w:rFonts w:asciiTheme="minorHAnsi" w:hAnsiTheme="minorHAnsi" w:eastAsiaTheme="majorEastAsia" w:cstheme="majorBidi"/>
          <w:color w:val="auto"/>
        </w:rPr>
      </w:pPr>
      <w:r w:rsidRPr="00912FAE">
        <w:rPr>
          <w:rFonts w:asciiTheme="minorHAnsi" w:hAnsiTheme="minorHAnsi" w:eastAsiaTheme="majorEastAsia" w:cstheme="majorBidi"/>
          <w:b/>
          <w:bCs/>
          <w:color w:val="auto"/>
        </w:rPr>
        <w:t>3+ years 5 points</w:t>
      </w:r>
    </w:p>
    <w:p w:rsidR="009C567E" w:rsidP="009C567E" w:rsidRDefault="009C567E" w14:paraId="61C9853D"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9C567E" w:rsidP="009C567E" w:rsidRDefault="009C567E" w14:paraId="0B096FE5"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009C567E" w:rsidP="009C567E" w:rsidRDefault="1A6BBC9E" w14:paraId="20597C00" w14:textId="77777777">
      <w:pPr>
        <w:rPr>
          <w:rFonts w:asciiTheme="minorHAnsi" w:hAnsiTheme="minorHAnsi" w:eastAsiaTheme="majorEastAsia" w:cstheme="majorBidi"/>
          <w:color w:val="auto"/>
        </w:rPr>
      </w:pPr>
      <w:r w:rsidRPr="009C567E">
        <w:rPr>
          <w:rFonts w:asciiTheme="minorHAnsi" w:hAnsiTheme="minorHAnsi" w:eastAsiaTheme="majorEastAsia" w:cstheme="majorBidi"/>
          <w:color w:val="auto"/>
        </w:rPr>
        <w:t>If the provider has proven experience with EIT Urban Mobility, providing examples of projects, there will receive an additional 10 bonus points.</w:t>
      </w:r>
    </w:p>
    <w:p w:rsidR="009C567E" w:rsidP="009C567E" w:rsidRDefault="009C567E" w14:paraId="23F6C552"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9C567E" w:rsidP="009C567E" w:rsidRDefault="009C567E" w14:paraId="4CFCB2E7"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009C567E" w:rsidP="3E525038" w:rsidRDefault="009C567E" w14:paraId="180B386B" w14:textId="77777777">
      <w:pPr>
        <w:spacing w:before="120" w:after="120"/>
        <w:rPr>
          <w:rFonts w:eastAsia="Calibri Light" w:cs="Calibri Light"/>
          <w:b/>
          <w:bCs/>
          <w:szCs w:val="20"/>
        </w:rPr>
      </w:pPr>
    </w:p>
    <w:p w:rsidRPr="00912FAE" w:rsidR="2A078BB3" w:rsidP="3E525038" w:rsidRDefault="2A078BB3" w14:paraId="4FE8F7DE" w14:textId="5D336735">
      <w:pPr>
        <w:spacing w:before="120" w:after="120"/>
        <w:rPr>
          <w:rFonts w:eastAsia="Calibri Light" w:cs="Calibri Light"/>
          <w:b/>
          <w:bCs/>
          <w:szCs w:val="20"/>
        </w:rPr>
      </w:pPr>
      <w:r w:rsidRPr="00912FAE">
        <w:rPr>
          <w:rFonts w:eastAsia="Calibri Light" w:cs="Calibri Light"/>
          <w:b/>
          <w:bCs/>
          <w:szCs w:val="20"/>
        </w:rPr>
        <w:t>QUALITY PROCESS</w:t>
      </w:r>
    </w:p>
    <w:p w:rsidRPr="00912FAE" w:rsidR="2A078BB3" w:rsidP="3E525038" w:rsidRDefault="2A078BB3" w14:paraId="18BAD518" w14:textId="17C19278">
      <w:pPr>
        <w:rPr>
          <w:rFonts w:eastAsia="Calibri Light" w:cs="Calibri Light"/>
          <w:szCs w:val="20"/>
        </w:rPr>
      </w:pPr>
      <w:r w:rsidRPr="00912FAE">
        <w:rPr>
          <w:rFonts w:eastAsia="Calibri Light" w:cs="Calibri Light"/>
          <w:szCs w:val="20"/>
        </w:rPr>
        <w:t>Demonstrated ability to deliver high-quality videos by incorporating effective quality assurance processes:</w:t>
      </w:r>
    </w:p>
    <w:p w:rsidRPr="00912FAE" w:rsidR="2A078BB3" w:rsidP="3E525038" w:rsidRDefault="2A078BB3" w14:paraId="53662609" w14:textId="0BF8EFE4">
      <w:pPr>
        <w:spacing w:before="120" w:after="120"/>
        <w:rPr>
          <w:rFonts w:eastAsia="Calibri Light" w:cs="Calibri Light"/>
          <w:szCs w:val="20"/>
        </w:rPr>
      </w:pPr>
      <w:r w:rsidRPr="00912FAE">
        <w:rPr>
          <w:rFonts w:eastAsia="Calibri Light" w:cs="Calibri Light"/>
          <w:szCs w:val="20"/>
        </w:rPr>
        <w:t>As evidence, please provide portfolios, screenshots, samples, case studies, user testimonials, certifications, or any relevant documentation of relevant works.</w:t>
      </w:r>
    </w:p>
    <w:p w:rsidRPr="00912FAE" w:rsidR="2A078BB3" w:rsidP="3E525038" w:rsidRDefault="2A078BB3" w14:paraId="28A88A64" w14:textId="588EAB97">
      <w:pPr>
        <w:spacing w:before="120" w:after="120"/>
        <w:rPr>
          <w:rFonts w:eastAsia="Calibri Light" w:cs="Calibri Light"/>
          <w:b/>
          <w:bCs/>
          <w:szCs w:val="20"/>
        </w:rPr>
      </w:pPr>
      <w:r w:rsidRPr="00912FAE">
        <w:rPr>
          <w:rFonts w:eastAsia="Calibri Light" w:cs="Calibri Light"/>
          <w:b/>
          <w:bCs/>
          <w:szCs w:val="20"/>
        </w:rPr>
        <w:t>a) Defining a structured review process for video production, including checkpoints for script approval, storyboarding, and final cuts.</w:t>
      </w:r>
    </w:p>
    <w:p w:rsidRPr="00912FAE" w:rsidR="2A078BB3" w:rsidP="3E525038" w:rsidRDefault="2A078BB3" w14:paraId="31E50ECD" w14:textId="38A9EBCC">
      <w:pPr>
        <w:pStyle w:val="ListParagraph"/>
        <w:numPr>
          <w:ilvl w:val="0"/>
          <w:numId w:val="4"/>
        </w:numPr>
        <w:spacing w:after="0"/>
        <w:rPr>
          <w:rFonts w:eastAsia="Calibri Light" w:cs="Calibri Light"/>
          <w:b/>
          <w:bCs/>
          <w:szCs w:val="20"/>
        </w:rPr>
      </w:pPr>
      <w:r w:rsidRPr="00912FAE">
        <w:rPr>
          <w:rFonts w:eastAsia="Calibri Light" w:cs="Calibri Light"/>
          <w:b/>
          <w:bCs/>
          <w:szCs w:val="20"/>
        </w:rPr>
        <w:t>If not demonstrated 0 points</w:t>
      </w:r>
    </w:p>
    <w:p w:rsidRPr="009C567E" w:rsidR="009C567E" w:rsidP="009C567E" w:rsidRDefault="2A078BB3" w14:paraId="722C52CE" w14:textId="069BF348">
      <w:pPr>
        <w:pStyle w:val="ListParagraph"/>
        <w:numPr>
          <w:ilvl w:val="0"/>
          <w:numId w:val="4"/>
        </w:numPr>
        <w:spacing w:after="0"/>
        <w:rPr>
          <w:rFonts w:eastAsia="Calibri Light" w:cs="Calibri Light"/>
          <w:b/>
          <w:bCs/>
          <w:szCs w:val="20"/>
        </w:rPr>
      </w:pPr>
      <w:r w:rsidRPr="00912FAE">
        <w:rPr>
          <w:rFonts w:eastAsia="Calibri Light" w:cs="Calibri Light"/>
          <w:b/>
          <w:bCs/>
          <w:szCs w:val="20"/>
        </w:rPr>
        <w:t xml:space="preserve">If demonstrated 10 points. </w:t>
      </w:r>
    </w:p>
    <w:p w:rsidR="009C567E" w:rsidP="009C567E" w:rsidRDefault="009C567E" w14:paraId="287EAFEC"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9C567E" w:rsidP="009C567E" w:rsidRDefault="009C567E" w14:paraId="1F2FBFA3"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Pr="00912FAE" w:rsidR="4F82900C" w:rsidP="3E525038" w:rsidRDefault="4F82900C" w14:paraId="2E5ECF02" w14:textId="297199D4">
      <w:pPr>
        <w:rPr>
          <w:rFonts w:eastAsia="Calibri Light" w:cs="Calibri Light"/>
          <w:b/>
          <w:bCs/>
          <w:szCs w:val="20"/>
        </w:rPr>
      </w:pPr>
      <w:r w:rsidRPr="00912FAE">
        <w:rPr>
          <w:rFonts w:eastAsia="Calibri Light" w:cs="Calibri Light"/>
          <w:b/>
          <w:bCs/>
          <w:szCs w:val="20"/>
        </w:rPr>
        <w:t xml:space="preserve">b) Describing measures to ensure consistency in video quality, including resolution, sound, and transitions, across multiple outputs. </w:t>
      </w:r>
    </w:p>
    <w:p w:rsidRPr="00912FAE" w:rsidR="4F82900C" w:rsidP="3E525038" w:rsidRDefault="4F82900C" w14:paraId="0DF2E2D0" w14:textId="079CFE0D">
      <w:pPr>
        <w:pStyle w:val="ListParagraph"/>
        <w:numPr>
          <w:ilvl w:val="0"/>
          <w:numId w:val="4"/>
        </w:numPr>
        <w:spacing w:after="0"/>
        <w:rPr>
          <w:rFonts w:eastAsia="Calibri Light" w:cs="Calibri Light"/>
          <w:b/>
          <w:bCs/>
          <w:szCs w:val="20"/>
        </w:rPr>
      </w:pPr>
      <w:r w:rsidRPr="00912FAE">
        <w:rPr>
          <w:rFonts w:eastAsia="Calibri Light" w:cs="Calibri Light"/>
          <w:b/>
          <w:bCs/>
          <w:szCs w:val="20"/>
        </w:rPr>
        <w:t>If not demonstrated 0 points</w:t>
      </w:r>
    </w:p>
    <w:p w:rsidRPr="00912FAE" w:rsidR="4F82900C" w:rsidP="3E525038" w:rsidRDefault="4F82900C" w14:paraId="69E43435" w14:textId="494856FB">
      <w:pPr>
        <w:pStyle w:val="ListParagraph"/>
        <w:numPr>
          <w:ilvl w:val="0"/>
          <w:numId w:val="3"/>
        </w:numPr>
        <w:jc w:val="both"/>
        <w:rPr>
          <w:b/>
          <w:bCs/>
        </w:rPr>
      </w:pPr>
      <w:r w:rsidRPr="00912FAE">
        <w:rPr>
          <w:rFonts w:eastAsia="Calibri Light" w:cs="Calibri Light"/>
          <w:b/>
          <w:bCs/>
          <w:szCs w:val="20"/>
        </w:rPr>
        <w:t xml:space="preserve">If demonstrated 10 points. </w:t>
      </w:r>
      <w:r w:rsidRPr="00912FAE">
        <w:rPr>
          <w:b/>
          <w:bCs/>
        </w:rPr>
        <w:t xml:space="preserve"> </w:t>
      </w:r>
    </w:p>
    <w:p w:rsidR="009C567E" w:rsidP="009C567E" w:rsidRDefault="009C567E" w14:paraId="6D17C685"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9C567E" w:rsidP="009C567E" w:rsidRDefault="009C567E" w14:paraId="4427C7D7"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009C567E" w:rsidP="3E525038" w:rsidRDefault="009C567E" w14:paraId="7EE688B7" w14:textId="77777777">
      <w:pPr>
        <w:spacing w:before="120" w:after="120"/>
        <w:jc w:val="both"/>
        <w:rPr>
          <w:rFonts w:eastAsia="Calibri Light" w:cs="Calibri Light"/>
          <w:b/>
          <w:bCs/>
          <w:szCs w:val="20"/>
        </w:rPr>
      </w:pPr>
    </w:p>
    <w:p w:rsidRPr="00912FAE" w:rsidR="099BE730" w:rsidP="3E525038" w:rsidRDefault="099BE730" w14:paraId="6C175E76" w14:textId="24F24FA7">
      <w:pPr>
        <w:spacing w:before="120" w:after="120"/>
        <w:jc w:val="both"/>
        <w:rPr>
          <w:rFonts w:eastAsia="Calibri Light" w:cs="Calibri Light"/>
          <w:b/>
          <w:bCs/>
          <w:szCs w:val="20"/>
        </w:rPr>
      </w:pPr>
      <w:r w:rsidRPr="00912FAE">
        <w:rPr>
          <w:rFonts w:eastAsia="Calibri Light" w:cs="Calibri Light"/>
          <w:b/>
          <w:bCs/>
          <w:szCs w:val="20"/>
        </w:rPr>
        <w:t>PROJECT MANAGEMENT</w:t>
      </w:r>
    </w:p>
    <w:p w:rsidRPr="00912FAE" w:rsidR="099BE730" w:rsidP="3E525038" w:rsidRDefault="099BE730" w14:paraId="0E0F37C8" w14:textId="2A9DD3F2">
      <w:pPr>
        <w:jc w:val="both"/>
        <w:rPr>
          <w:rFonts w:eastAsia="Calibri Light" w:cs="Calibri Light"/>
          <w:szCs w:val="20"/>
        </w:rPr>
      </w:pPr>
      <w:r w:rsidRPr="00912FAE">
        <w:rPr>
          <w:rFonts w:eastAsia="Calibri Light" w:cs="Calibri Light"/>
          <w:szCs w:val="20"/>
        </w:rPr>
        <w:t>Demonstrate the capacity to ensuring the quality of video production services.</w:t>
      </w:r>
    </w:p>
    <w:p w:rsidRPr="00912FAE" w:rsidR="099BE730" w:rsidP="3E525038" w:rsidRDefault="099BE730" w14:paraId="1DFD592F" w14:textId="1C7BF4A5">
      <w:pPr>
        <w:spacing w:before="120" w:after="120"/>
        <w:jc w:val="both"/>
        <w:rPr>
          <w:rFonts w:eastAsia="Calibri Light" w:cs="Calibri Light"/>
          <w:szCs w:val="20"/>
        </w:rPr>
      </w:pPr>
      <w:r w:rsidRPr="00912FAE">
        <w:rPr>
          <w:rFonts w:eastAsia="Calibri Light" w:cs="Calibri Light"/>
          <w:szCs w:val="20"/>
        </w:rPr>
        <w:t xml:space="preserve">As evidence, please provide files, screenshots, case studies, examples, project reports, certifications, or any other relevant documentation. </w:t>
      </w:r>
    </w:p>
    <w:p w:rsidRPr="00912FAE" w:rsidR="099BE730" w:rsidP="3E525038" w:rsidRDefault="099BE730" w14:paraId="5B225539" w14:textId="202828BC">
      <w:pPr>
        <w:jc w:val="both"/>
        <w:rPr>
          <w:rFonts w:eastAsia="Calibri Light" w:cs="Calibri Light"/>
          <w:b/>
          <w:bCs/>
          <w:szCs w:val="20"/>
        </w:rPr>
      </w:pPr>
      <w:r w:rsidRPr="00912FAE">
        <w:rPr>
          <w:rFonts w:eastAsia="Calibri Light" w:cs="Calibri Light"/>
          <w:b/>
          <w:bCs/>
          <w:szCs w:val="20"/>
        </w:rPr>
        <w:t xml:space="preserve">a) Providing a clear project timeline with detailed milestones and deliverables for the video production process. </w:t>
      </w:r>
    </w:p>
    <w:p w:rsidRPr="00912FAE" w:rsidR="099BE730" w:rsidP="3E525038" w:rsidRDefault="099BE730" w14:paraId="321D1795" w14:textId="4B2648AE">
      <w:pPr>
        <w:pStyle w:val="ListParagraph"/>
        <w:numPr>
          <w:ilvl w:val="0"/>
          <w:numId w:val="2"/>
        </w:numPr>
        <w:spacing w:after="0"/>
        <w:jc w:val="both"/>
        <w:rPr>
          <w:rFonts w:eastAsia="Calibri Light" w:cs="Calibri Light"/>
          <w:b/>
          <w:bCs/>
          <w:szCs w:val="20"/>
        </w:rPr>
      </w:pPr>
      <w:r w:rsidRPr="00912FAE">
        <w:rPr>
          <w:rFonts w:eastAsia="Calibri Light" w:cs="Calibri Light"/>
          <w:b/>
          <w:bCs/>
          <w:szCs w:val="20"/>
        </w:rPr>
        <w:t>If not demonstrated 0 points</w:t>
      </w:r>
    </w:p>
    <w:p w:rsidRPr="009C567E" w:rsidR="009C567E" w:rsidP="009C567E" w:rsidRDefault="099BE730" w14:paraId="20B59DC1" w14:textId="57118E17">
      <w:pPr>
        <w:pStyle w:val="ListParagraph"/>
        <w:numPr>
          <w:ilvl w:val="0"/>
          <w:numId w:val="2"/>
        </w:numPr>
        <w:spacing w:after="0"/>
        <w:jc w:val="both"/>
        <w:rPr>
          <w:rFonts w:eastAsia="Calibri Light" w:cs="Calibri Light"/>
          <w:b/>
          <w:bCs/>
          <w:szCs w:val="20"/>
        </w:rPr>
      </w:pPr>
      <w:r w:rsidRPr="00912FAE">
        <w:rPr>
          <w:rFonts w:eastAsia="Calibri Light" w:cs="Calibri Light"/>
          <w:b/>
          <w:bCs/>
          <w:szCs w:val="20"/>
        </w:rPr>
        <w:t xml:space="preserve">If demonstrated 5 points. </w:t>
      </w:r>
    </w:p>
    <w:p w:rsidR="009C567E" w:rsidP="009C567E" w:rsidRDefault="009C567E" w14:paraId="48085E50"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9C567E" w:rsidP="009C567E" w:rsidRDefault="009C567E" w14:paraId="624166BF"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Pr="009C567E" w:rsidR="1C6AB02D" w:rsidP="009C567E" w:rsidRDefault="1C6AB02D" w14:paraId="4592B20D" w14:textId="7271B7CC">
      <w:pPr>
        <w:spacing w:after="0"/>
        <w:jc w:val="both"/>
        <w:rPr>
          <w:rFonts w:eastAsia="Calibri Light" w:cs="Calibri Light"/>
          <w:b/>
          <w:bCs/>
          <w:szCs w:val="20"/>
        </w:rPr>
      </w:pPr>
      <w:r w:rsidRPr="009C567E">
        <w:rPr>
          <w:rFonts w:eastAsia="Calibri Light" w:cs="Calibri Light"/>
          <w:b/>
          <w:bCs/>
          <w:szCs w:val="20"/>
        </w:rPr>
        <w:t>b) Demonstrating capabilities (e.g., team skills, tools) and capacity (e.g., hours or FTEs) to deliver the services described</w:t>
      </w:r>
    </w:p>
    <w:p w:rsidRPr="00912FAE" w:rsidR="1C6AB02D" w:rsidP="3E525038" w:rsidRDefault="1C6AB02D" w14:paraId="416E8C91" w14:textId="3C4EBFCA">
      <w:pPr>
        <w:pStyle w:val="ListParagraph"/>
        <w:numPr>
          <w:ilvl w:val="0"/>
          <w:numId w:val="2"/>
        </w:numPr>
        <w:spacing w:after="0"/>
        <w:jc w:val="both"/>
        <w:rPr>
          <w:rFonts w:eastAsia="Calibri Light" w:cs="Calibri Light"/>
          <w:b/>
          <w:bCs/>
          <w:szCs w:val="20"/>
        </w:rPr>
      </w:pPr>
      <w:r w:rsidRPr="00912FAE">
        <w:rPr>
          <w:rFonts w:eastAsia="Calibri Light" w:cs="Calibri Light"/>
          <w:b/>
          <w:bCs/>
          <w:szCs w:val="20"/>
        </w:rPr>
        <w:t>If not demonstrated 0 points</w:t>
      </w:r>
    </w:p>
    <w:p w:rsidRPr="009C567E" w:rsidR="009C567E" w:rsidP="009C567E" w:rsidRDefault="1C6AB02D" w14:paraId="0E12569C" w14:textId="51A9C315">
      <w:pPr>
        <w:pStyle w:val="ListParagraph"/>
        <w:numPr>
          <w:ilvl w:val="0"/>
          <w:numId w:val="1"/>
        </w:numPr>
        <w:jc w:val="both"/>
        <w:rPr>
          <w:rFonts w:eastAsiaTheme="majorEastAsia"/>
        </w:rPr>
      </w:pPr>
      <w:r w:rsidRPr="00912FAE">
        <w:rPr>
          <w:rFonts w:eastAsia="Calibri Light" w:cs="Calibri Light"/>
          <w:b/>
          <w:bCs/>
          <w:szCs w:val="20"/>
        </w:rPr>
        <w:t xml:space="preserve">If demonstrated 5 points. </w:t>
      </w:r>
      <w:r w:rsidRPr="00912FAE">
        <w:rPr>
          <w:rFonts w:eastAsia="Calibri Light" w:cs="Calibri Light"/>
          <w:b/>
          <w:bCs/>
          <w:sz w:val="22"/>
        </w:rPr>
        <w:t xml:space="preserve"> </w:t>
      </w:r>
    </w:p>
    <w:p w:rsidR="009C567E" w:rsidP="009C567E" w:rsidRDefault="009C567E" w14:paraId="6455D05D"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9C567E" w:rsidP="009C567E" w:rsidRDefault="009C567E" w14:paraId="4B27598D" w14:textId="77777777">
      <w:pPr>
        <w:pBdr>
          <w:top w:val="single" w:color="auto" w:sz="4" w:space="1"/>
          <w:left w:val="single" w:color="auto" w:sz="4" w:space="4"/>
          <w:bottom w:val="single" w:color="auto" w:sz="4" w:space="1"/>
          <w:right w:val="single" w:color="auto" w:sz="4" w:space="4"/>
        </w:pBdr>
        <w:rPr>
          <w:rFonts w:asciiTheme="minorHAnsi" w:hAnsiTheme="minorHAnsi" w:eastAsiaTheme="majorEastAsia" w:cstheme="majorBidi"/>
          <w:color w:val="auto"/>
        </w:rPr>
      </w:pPr>
    </w:p>
    <w:p w:rsidRPr="009C567E" w:rsidR="009C567E" w:rsidP="009C567E" w:rsidRDefault="009C567E" w14:paraId="131D4110" w14:textId="77777777">
      <w:pPr>
        <w:jc w:val="both"/>
        <w:rPr>
          <w:rFonts w:eastAsiaTheme="majorEastAsia"/>
        </w:rPr>
      </w:pPr>
    </w:p>
    <w:p w:rsidR="00BE36BC" w:rsidP="002E6EA2" w:rsidRDefault="00BE36BC" w14:paraId="1004AEDC" w14:textId="77777777">
      <w:pPr>
        <w:pStyle w:val="Subtitle"/>
        <w:outlineLvl w:val="9"/>
      </w:pPr>
    </w:p>
    <w:p w:rsidR="00CD3A64" w:rsidP="0019017B" w:rsidRDefault="002B7ECD" w14:paraId="424A7069" w14:textId="45321C1D">
      <w:pPr>
        <w:pStyle w:val="Subtitle"/>
        <w:outlineLvl w:val="9"/>
      </w:pPr>
      <w:r w:rsidRPr="0019017B">
        <w:rPr>
          <w:b/>
          <w:bCs/>
        </w:rPr>
        <w:t>Work package 3</w:t>
      </w:r>
      <w:r w:rsidRPr="00D00385">
        <w:t xml:space="preserve"> – Graphic </w:t>
      </w:r>
      <w:r w:rsidRPr="00D00385" w:rsidR="00EB648F">
        <w:t>Design (</w:t>
      </w:r>
      <w:r w:rsidRPr="00D00385">
        <w:t>45 points) – Graphic design</w:t>
      </w:r>
    </w:p>
    <w:p w:rsidRPr="00D00385" w:rsidR="00FE3646" w:rsidP="00FE3646" w:rsidRDefault="00FE3646" w14:paraId="12B875B7" w14:textId="77777777">
      <w:pPr>
        <w:spacing w:before="120" w:after="120" w:line="240" w:lineRule="auto"/>
        <w:jc w:val="both"/>
        <w:rPr>
          <w:rFonts w:cs="Calibri Light"/>
          <w:b/>
          <w:bCs/>
        </w:rPr>
      </w:pPr>
      <w:r w:rsidRPr="00D00385">
        <w:rPr>
          <w:rFonts w:cs="Calibri Light"/>
          <w:b/>
          <w:bCs/>
        </w:rPr>
        <w:t>PROFESSIONAL EXPERIENCE </w:t>
      </w:r>
    </w:p>
    <w:p w:rsidR="00FE3646" w:rsidP="00FE3646" w:rsidRDefault="00FE3646" w14:paraId="4988AFCB" w14:textId="77777777">
      <w:pPr>
        <w:jc w:val="both"/>
        <w:rPr>
          <w:rFonts w:cs="Calibri Light"/>
        </w:rPr>
      </w:pPr>
      <w:r w:rsidRPr="00D00385">
        <w:rPr>
          <w:rFonts w:cs="Calibri Light"/>
        </w:rPr>
        <w:t>Demonstrate</w:t>
      </w:r>
      <w:r>
        <w:rPr>
          <w:rFonts w:cs="Calibri Light"/>
        </w:rPr>
        <w:t>d</w:t>
      </w:r>
      <w:r w:rsidRPr="00D00385">
        <w:rPr>
          <w:rFonts w:cs="Calibri Light"/>
        </w:rPr>
        <w:t xml:space="preserve"> professional experience in creation or update of graphic design elements for online courses, accompanied by an updated portfolio showcasing relevant work.</w:t>
      </w:r>
    </w:p>
    <w:p w:rsidRPr="00D00385" w:rsidR="00FE3646" w:rsidP="00FE3646" w:rsidRDefault="00FE3646" w14:paraId="1BCCCF12" w14:textId="77777777">
      <w:pPr>
        <w:jc w:val="both"/>
        <w:rPr>
          <w:rFonts w:cs="Calibri Light"/>
        </w:rPr>
      </w:pPr>
      <w:r>
        <w:rPr>
          <w:rFonts w:cs="Calibri Light"/>
        </w:rPr>
        <w:t>Based on the evidence of demonstrated experience provided the tenderer will be scored in the below sub-sections as follows:</w:t>
      </w:r>
    </w:p>
    <w:p w:rsidRPr="00FE3646" w:rsidR="00FE3646" w:rsidP="00FE3646" w:rsidRDefault="00FE3646" w14:paraId="1B30B497" w14:textId="77777777">
      <w:pPr>
        <w:spacing w:before="120" w:after="120" w:line="240" w:lineRule="auto"/>
        <w:jc w:val="both"/>
        <w:rPr>
          <w:rFonts w:cs="Calibri Light"/>
          <w:b/>
          <w:bCs/>
        </w:rPr>
      </w:pPr>
      <w:r w:rsidRPr="00FE3646">
        <w:rPr>
          <w:rFonts w:cs="Calibri Light"/>
          <w:b/>
          <w:bCs/>
        </w:rPr>
        <w:t xml:space="preserve">a) Developing projects that involve the creative design and delivery of visuals or various support materials for online courses as outlined in Section 2.2. </w:t>
      </w:r>
    </w:p>
    <w:p w:rsidRPr="00FE3646" w:rsidR="00FE3646" w:rsidP="00F44F9B" w:rsidRDefault="00FE3646" w14:paraId="368CD089" w14:textId="77777777">
      <w:pPr>
        <w:pStyle w:val="ListParagraph"/>
        <w:numPr>
          <w:ilvl w:val="0"/>
          <w:numId w:val="16"/>
        </w:numPr>
        <w:spacing w:before="120" w:after="120" w:line="240" w:lineRule="auto"/>
        <w:jc w:val="both"/>
        <w:rPr>
          <w:rFonts w:cs="Calibri Light"/>
          <w:b/>
          <w:bCs/>
          <w:i/>
          <w:iCs/>
        </w:rPr>
      </w:pPr>
      <w:r w:rsidRPr="00FE3646">
        <w:rPr>
          <w:rFonts w:cs="Calibri Light"/>
          <w:b/>
          <w:bCs/>
          <w:i/>
          <w:iCs/>
        </w:rPr>
        <w:t xml:space="preserve">1 year 1 </w:t>
      </w:r>
      <w:proofErr w:type="gramStart"/>
      <w:r w:rsidRPr="00FE3646">
        <w:rPr>
          <w:rFonts w:cs="Calibri Light"/>
          <w:b/>
          <w:bCs/>
          <w:i/>
          <w:iCs/>
        </w:rPr>
        <w:t>points</w:t>
      </w:r>
      <w:proofErr w:type="gramEnd"/>
    </w:p>
    <w:p w:rsidRPr="00FE3646" w:rsidR="00FE3646" w:rsidP="00F44F9B" w:rsidRDefault="00FE3646" w14:paraId="5328DCC7" w14:textId="77777777">
      <w:pPr>
        <w:pStyle w:val="ListParagraph"/>
        <w:numPr>
          <w:ilvl w:val="0"/>
          <w:numId w:val="16"/>
        </w:numPr>
        <w:spacing w:before="120" w:after="120" w:line="240" w:lineRule="auto"/>
        <w:jc w:val="both"/>
        <w:rPr>
          <w:rFonts w:cs="Calibri Light"/>
          <w:b/>
          <w:bCs/>
          <w:i/>
          <w:iCs/>
        </w:rPr>
      </w:pPr>
      <w:r w:rsidRPr="00FE3646">
        <w:rPr>
          <w:rFonts w:cs="Calibri Light"/>
          <w:b/>
          <w:bCs/>
          <w:i/>
          <w:iCs/>
        </w:rPr>
        <w:t xml:space="preserve">2 years 10 points </w:t>
      </w:r>
    </w:p>
    <w:p w:rsidRPr="00FE3646" w:rsidR="00FE3646" w:rsidP="00F44F9B" w:rsidRDefault="00FE3646" w14:paraId="1AE0E5E3" w14:textId="56E41D3A">
      <w:pPr>
        <w:pStyle w:val="ListParagraph"/>
        <w:numPr>
          <w:ilvl w:val="0"/>
          <w:numId w:val="16"/>
        </w:numPr>
        <w:spacing w:before="120" w:after="120" w:line="240" w:lineRule="auto"/>
        <w:jc w:val="both"/>
        <w:rPr>
          <w:rFonts w:cs="Calibri Light"/>
          <w:b/>
          <w:bCs/>
          <w:i/>
          <w:iCs/>
        </w:rPr>
      </w:pPr>
      <w:r w:rsidRPr="00FE3646">
        <w:rPr>
          <w:rFonts w:cs="Calibri Light"/>
          <w:b/>
          <w:bCs/>
          <w:i/>
          <w:iCs/>
        </w:rPr>
        <w:t xml:space="preserve">3+ years 10 points. </w:t>
      </w:r>
    </w:p>
    <w:p w:rsidR="00FE3646" w:rsidP="00FE3646" w:rsidRDefault="00FE3646" w14:paraId="6D4DC54D" w14:textId="5B9708E4">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FE3646" w:rsidP="00FE3646" w:rsidRDefault="00FE3646" w14:paraId="5B020EC1"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cs="Calibri Light"/>
        </w:rPr>
      </w:pPr>
    </w:p>
    <w:p w:rsidRPr="00FE3646" w:rsidR="00FE3646" w:rsidP="00FE3646" w:rsidRDefault="00FE3646" w14:paraId="6A476EC0" w14:textId="40E005DD">
      <w:pPr>
        <w:spacing w:before="120" w:after="120" w:line="240" w:lineRule="auto"/>
        <w:jc w:val="both"/>
        <w:rPr>
          <w:rFonts w:cs="Calibri Light"/>
          <w:b/>
          <w:bCs/>
        </w:rPr>
      </w:pPr>
      <w:r w:rsidRPr="00FE3646">
        <w:rPr>
          <w:rFonts w:cs="Calibri Light"/>
          <w:b/>
          <w:bCs/>
        </w:rPr>
        <w:t xml:space="preserve">b) Experience working with European entities. </w:t>
      </w:r>
    </w:p>
    <w:p w:rsidRPr="00FE3646" w:rsidR="00FE3646" w:rsidP="00F44F9B" w:rsidRDefault="00FE3646" w14:paraId="5170BB47" w14:textId="77777777">
      <w:pPr>
        <w:pStyle w:val="ListParagraph"/>
        <w:numPr>
          <w:ilvl w:val="0"/>
          <w:numId w:val="17"/>
        </w:numPr>
        <w:spacing w:before="120" w:after="120" w:line="240" w:lineRule="auto"/>
        <w:jc w:val="both"/>
        <w:rPr>
          <w:rFonts w:cs="Calibri Light"/>
          <w:b/>
          <w:bCs/>
          <w:i/>
          <w:iCs/>
        </w:rPr>
      </w:pPr>
      <w:r w:rsidRPr="00FE3646">
        <w:rPr>
          <w:rFonts w:cs="Calibri Light"/>
          <w:b/>
          <w:bCs/>
          <w:i/>
          <w:iCs/>
        </w:rPr>
        <w:t>1-2 years 1 points</w:t>
      </w:r>
    </w:p>
    <w:p w:rsidRPr="00FE3646" w:rsidR="00FE3646" w:rsidP="00F44F9B" w:rsidRDefault="00FE3646" w14:paraId="3A5C3A04" w14:textId="4258BA8B">
      <w:pPr>
        <w:pStyle w:val="ListParagraph"/>
        <w:numPr>
          <w:ilvl w:val="0"/>
          <w:numId w:val="17"/>
        </w:numPr>
        <w:spacing w:before="120" w:after="120" w:line="240" w:lineRule="auto"/>
        <w:jc w:val="both"/>
        <w:rPr>
          <w:rFonts w:cs="Calibri Light"/>
          <w:b/>
          <w:bCs/>
          <w:i/>
          <w:iCs/>
        </w:rPr>
      </w:pPr>
      <w:r w:rsidRPr="00FE3646">
        <w:rPr>
          <w:rFonts w:cs="Calibri Light"/>
          <w:b/>
          <w:bCs/>
          <w:i/>
          <w:iCs/>
        </w:rPr>
        <w:t>3+ years 5 points</w:t>
      </w:r>
    </w:p>
    <w:p w:rsidR="00FE3646" w:rsidP="00FE3646" w:rsidRDefault="00FE3646" w14:paraId="710C1E58"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FE3646" w:rsidP="00FE3646" w:rsidRDefault="00FE3646" w14:paraId="78F4FF51"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cs="Calibri Light"/>
        </w:rPr>
      </w:pPr>
    </w:p>
    <w:p w:rsidRPr="00FE3646" w:rsidR="002B7ECD" w:rsidP="00FE3646" w:rsidRDefault="00FE3646" w14:paraId="1CF38641" w14:textId="7F2A79F9">
      <w:pPr>
        <w:jc w:val="both"/>
        <w:rPr>
          <w:rFonts w:eastAsiaTheme="majorEastAsia"/>
          <w:b/>
          <w:bCs/>
        </w:rPr>
      </w:pPr>
      <w:r w:rsidRPr="00FE3646">
        <w:rPr>
          <w:rFonts w:cs="Calibri Light"/>
          <w:b/>
          <w:bCs/>
        </w:rPr>
        <w:t xml:space="preserve">If the provider has proven experience with EIT Urban Mobility, providing examples of projects, there will receive an additional 10 bonus </w:t>
      </w:r>
      <w:proofErr w:type="gramStart"/>
      <w:r w:rsidRPr="00FE3646">
        <w:rPr>
          <w:rFonts w:cs="Calibri Light"/>
          <w:b/>
          <w:bCs/>
        </w:rPr>
        <w:t>points</w:t>
      </w:r>
      <w:proofErr w:type="gramEnd"/>
    </w:p>
    <w:p w:rsidR="00FE3646" w:rsidP="00FE3646" w:rsidRDefault="00FE3646" w14:paraId="2659407D"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FE3646" w:rsidP="00FE3646" w:rsidRDefault="00FE3646" w14:paraId="490BBA93"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cs="Calibri Light"/>
        </w:rPr>
      </w:pPr>
    </w:p>
    <w:p w:rsidR="00FE3646" w:rsidP="0033241F" w:rsidRDefault="00FE3646" w14:paraId="71313044" w14:textId="77777777">
      <w:pPr>
        <w:jc w:val="both"/>
        <w:rPr>
          <w:rFonts w:eastAsiaTheme="majorEastAsia"/>
        </w:rPr>
      </w:pPr>
    </w:p>
    <w:p w:rsidRPr="00D00385" w:rsidR="00521492" w:rsidP="00521492" w:rsidRDefault="00521492" w14:paraId="0A54808E" w14:textId="77777777">
      <w:pPr>
        <w:spacing w:before="120" w:after="120" w:line="240" w:lineRule="auto"/>
        <w:rPr>
          <w:rFonts w:cs="Calibri Light"/>
          <w:b/>
          <w:bCs/>
        </w:rPr>
      </w:pPr>
      <w:r w:rsidRPr="00D00385">
        <w:rPr>
          <w:rFonts w:cs="Calibri Light"/>
          <w:b/>
          <w:bCs/>
        </w:rPr>
        <w:t>QUALITY PROCESS</w:t>
      </w:r>
    </w:p>
    <w:p w:rsidR="00521492" w:rsidP="00521492" w:rsidRDefault="00521492" w14:paraId="66D48852" w14:textId="77777777">
      <w:pPr>
        <w:rPr>
          <w:rFonts w:cs="Calibri Light"/>
        </w:rPr>
      </w:pPr>
      <w:r w:rsidRPr="00D00385">
        <w:rPr>
          <w:rFonts w:cs="Calibri Light"/>
        </w:rPr>
        <w:t>Demonstrat</w:t>
      </w:r>
      <w:r>
        <w:rPr>
          <w:rFonts w:cs="Calibri Light"/>
        </w:rPr>
        <w:t>ed</w:t>
      </w:r>
      <w:r w:rsidRPr="00D00385">
        <w:rPr>
          <w:rFonts w:cs="Calibri Light"/>
        </w:rPr>
        <w:t xml:space="preserve"> ability to deliver high-quality design outputs through effective quality control and creative processes:</w:t>
      </w:r>
    </w:p>
    <w:p w:rsidR="00521492" w:rsidP="00521492" w:rsidRDefault="00521492" w14:paraId="027EAF99" w14:textId="77777777">
      <w:pPr>
        <w:spacing w:before="120" w:after="120" w:line="240" w:lineRule="auto"/>
        <w:rPr>
          <w:rFonts w:cs="Calibri Light"/>
        </w:rPr>
      </w:pPr>
      <w:r w:rsidRPr="001A0729">
        <w:rPr>
          <w:rFonts w:cs="Calibri Light"/>
        </w:rPr>
        <w:t>As evidence, please provide portfolios, screenshots, samples, case studies, user testimonials, certifications, or any relevant documentation of relevant works.</w:t>
      </w:r>
    </w:p>
    <w:p w:rsidRPr="00BE6576" w:rsidR="00521492" w:rsidP="00521492" w:rsidRDefault="00521492" w14:paraId="51233315" w14:textId="77777777">
      <w:pPr>
        <w:rPr>
          <w:rFonts w:cs="Calibri Light"/>
          <w:b/>
          <w:bCs/>
        </w:rPr>
      </w:pPr>
      <w:r w:rsidRPr="00BE6576">
        <w:rPr>
          <w:rFonts w:cs="Calibri Light"/>
          <w:b/>
          <w:bCs/>
        </w:rPr>
        <w:t xml:space="preserve">a) Providing a clear process for reviewing and refining graphic designs, including multiple revision rounds and client feedback incorporation. </w:t>
      </w:r>
    </w:p>
    <w:p w:rsidRPr="00BE6576" w:rsidR="00521492" w:rsidP="00F44F9B" w:rsidRDefault="00521492" w14:paraId="4E6B96CE" w14:textId="77777777">
      <w:pPr>
        <w:pStyle w:val="ListParagraph"/>
        <w:numPr>
          <w:ilvl w:val="0"/>
          <w:numId w:val="15"/>
        </w:numPr>
        <w:rPr>
          <w:rFonts w:cs="Calibri Light"/>
          <w:b/>
          <w:bCs/>
        </w:rPr>
      </w:pPr>
      <w:r w:rsidRPr="00BE6576">
        <w:rPr>
          <w:rFonts w:cs="Calibri Light"/>
          <w:b/>
          <w:bCs/>
        </w:rPr>
        <w:t>If not demonstrated 0 points</w:t>
      </w:r>
    </w:p>
    <w:p w:rsidRPr="00BE6576" w:rsidR="00521492" w:rsidP="00F44F9B" w:rsidRDefault="00521492" w14:paraId="10853614" w14:textId="77777777">
      <w:pPr>
        <w:pStyle w:val="ListParagraph"/>
        <w:numPr>
          <w:ilvl w:val="0"/>
          <w:numId w:val="15"/>
        </w:numPr>
        <w:rPr>
          <w:rFonts w:cs="Calibri Light"/>
          <w:b/>
          <w:bCs/>
        </w:rPr>
      </w:pPr>
      <w:r w:rsidRPr="00BE6576">
        <w:rPr>
          <w:rFonts w:cs="Calibri Light"/>
          <w:b/>
          <w:bCs/>
        </w:rPr>
        <w:t>If demonstrated 5 points. </w:t>
      </w:r>
    </w:p>
    <w:p w:rsidR="00521492" w:rsidP="00521492" w:rsidRDefault="00521492" w14:paraId="2E56702C"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521492" w:rsidP="00521492" w:rsidRDefault="00521492" w14:paraId="16DB4585"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BE6576" w:rsidR="00521492" w:rsidP="00521492" w:rsidRDefault="00521492" w14:paraId="61785D8D" w14:textId="027D1154">
      <w:pPr>
        <w:rPr>
          <w:rFonts w:cs="Calibri Light"/>
          <w:b/>
          <w:bCs/>
        </w:rPr>
      </w:pPr>
      <w:r w:rsidRPr="00BE6576">
        <w:rPr>
          <w:rFonts w:cs="Calibri Light"/>
          <w:b/>
          <w:bCs/>
        </w:rPr>
        <w:t xml:space="preserve">b) Describing steps taken to ensure design consistency with branding guidelines and </w:t>
      </w:r>
      <w:proofErr w:type="gramStart"/>
      <w:r w:rsidRPr="00BE6576">
        <w:rPr>
          <w:rFonts w:cs="Calibri Light"/>
          <w:b/>
          <w:bCs/>
        </w:rPr>
        <w:t>accessibility  level</w:t>
      </w:r>
      <w:proofErr w:type="gramEnd"/>
      <w:r w:rsidRPr="00BE6576">
        <w:rPr>
          <w:rFonts w:cs="Calibri Light"/>
          <w:b/>
          <w:bCs/>
        </w:rPr>
        <w:t xml:space="preserve"> compliant with WCAG 2.1 AA standards</w:t>
      </w:r>
    </w:p>
    <w:p w:rsidRPr="00BE6576" w:rsidR="00521492" w:rsidP="00F44F9B" w:rsidRDefault="00521492" w14:paraId="61A9E494" w14:textId="77777777">
      <w:pPr>
        <w:pStyle w:val="ListParagraph"/>
        <w:numPr>
          <w:ilvl w:val="0"/>
          <w:numId w:val="15"/>
        </w:numPr>
        <w:rPr>
          <w:rFonts w:cs="Calibri Light"/>
          <w:b/>
          <w:bCs/>
        </w:rPr>
      </w:pPr>
      <w:r w:rsidRPr="00BE6576">
        <w:rPr>
          <w:rFonts w:cs="Calibri Light"/>
          <w:b/>
          <w:bCs/>
        </w:rPr>
        <w:t>If not demonstrated 0 points</w:t>
      </w:r>
    </w:p>
    <w:p w:rsidRPr="00BE6576" w:rsidR="000F5D0C" w:rsidP="00F44F9B" w:rsidRDefault="00521492" w14:paraId="09286491" w14:textId="7357E3DF">
      <w:pPr>
        <w:pStyle w:val="ListParagraph"/>
        <w:numPr>
          <w:ilvl w:val="0"/>
          <w:numId w:val="15"/>
        </w:numPr>
        <w:jc w:val="both"/>
        <w:rPr>
          <w:rFonts w:eastAsiaTheme="majorEastAsia"/>
          <w:b/>
          <w:bCs/>
        </w:rPr>
      </w:pPr>
      <w:r w:rsidRPr="00BE6576">
        <w:rPr>
          <w:rFonts w:cs="Calibri Light"/>
          <w:b/>
          <w:bCs/>
        </w:rPr>
        <w:t>If demonstrated 5 points. </w:t>
      </w:r>
    </w:p>
    <w:p w:rsidR="00521492" w:rsidP="00521492" w:rsidRDefault="00521492" w14:paraId="7506B6FC"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BE6576" w:rsidP="00521492" w:rsidRDefault="00BE6576" w14:paraId="45637449"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000F5D0C" w:rsidP="0033241F" w:rsidRDefault="000F5D0C" w14:paraId="31A9C162" w14:textId="77777777">
      <w:pPr>
        <w:jc w:val="both"/>
        <w:rPr>
          <w:rFonts w:eastAsiaTheme="majorEastAsia"/>
        </w:rPr>
      </w:pPr>
    </w:p>
    <w:p w:rsidRPr="00D00385" w:rsidR="00A20D81" w:rsidP="00A20D81" w:rsidRDefault="00A20D81" w14:paraId="231F8AD2" w14:textId="77777777">
      <w:pPr>
        <w:spacing w:before="120" w:after="120" w:line="240" w:lineRule="auto"/>
        <w:rPr>
          <w:rFonts w:cs="Calibri Light"/>
          <w:b/>
          <w:bCs/>
        </w:rPr>
      </w:pPr>
      <w:r w:rsidRPr="00D00385">
        <w:rPr>
          <w:rFonts w:cs="Calibri Light"/>
          <w:b/>
          <w:bCs/>
        </w:rPr>
        <w:t>PROJECT MANAGEMENT</w:t>
      </w:r>
    </w:p>
    <w:p w:rsidR="00A20D81" w:rsidP="00A20D81" w:rsidRDefault="00A20D81" w14:paraId="0C1D5EED" w14:textId="77777777">
      <w:pPr>
        <w:rPr>
          <w:rFonts w:cs="Calibri Light"/>
        </w:rPr>
      </w:pPr>
      <w:r w:rsidRPr="00D00385">
        <w:rPr>
          <w:rFonts w:cs="Calibri Light"/>
        </w:rPr>
        <w:t>Demonstrate</w:t>
      </w:r>
      <w:r>
        <w:rPr>
          <w:rFonts w:cs="Calibri Light"/>
        </w:rPr>
        <w:t>d</w:t>
      </w:r>
      <w:r w:rsidRPr="00D00385">
        <w:rPr>
          <w:rFonts w:cs="Calibri Light"/>
        </w:rPr>
        <w:t xml:space="preserve"> ability to manage graphic design projects effectively to ensure timely delivery and quality outputs:</w:t>
      </w:r>
    </w:p>
    <w:p w:rsidR="00A20D81" w:rsidP="00A20D81" w:rsidRDefault="00A20D81" w14:paraId="5DCF6C42" w14:textId="77777777">
      <w:pPr>
        <w:spacing w:before="120" w:after="120" w:line="240" w:lineRule="auto"/>
        <w:rPr>
          <w:rFonts w:cs="Calibri Light"/>
        </w:rPr>
      </w:pPr>
      <w:r w:rsidRPr="00D545E9">
        <w:rPr>
          <w:rFonts w:cs="Calibri Light"/>
        </w:rPr>
        <w:t>As evidence, please provide files, screenshots, case studies, examples, project reports, certifications, or any other relevant documentation.</w:t>
      </w:r>
      <w:r w:rsidRPr="00D00385">
        <w:rPr>
          <w:rFonts w:cs="Calibri Light"/>
        </w:rPr>
        <w:t xml:space="preserve"> </w:t>
      </w:r>
    </w:p>
    <w:p w:rsidRPr="00A20D81" w:rsidR="00A20D81" w:rsidP="00A20D81" w:rsidRDefault="00A20D81" w14:paraId="797908B9" w14:textId="77777777">
      <w:pPr>
        <w:rPr>
          <w:rFonts w:cs="Calibri Light"/>
          <w:b/>
          <w:bCs/>
        </w:rPr>
      </w:pPr>
      <w:r w:rsidRPr="00A20D81">
        <w:rPr>
          <w:rFonts w:cs="Calibri Light"/>
          <w:b/>
          <w:bCs/>
        </w:rPr>
        <w:t>a) Providing a plan that includes timelines, resource allocation, and a review process for graphic design deliverables.</w:t>
      </w:r>
    </w:p>
    <w:p w:rsidRPr="00A20D81" w:rsidR="00A20D81" w:rsidP="00F44F9B" w:rsidRDefault="00A20D81" w14:paraId="33509EDD" w14:textId="77777777">
      <w:pPr>
        <w:pStyle w:val="ListParagraph"/>
        <w:numPr>
          <w:ilvl w:val="0"/>
          <w:numId w:val="15"/>
        </w:numPr>
        <w:rPr>
          <w:rFonts w:cs="Calibri Light"/>
          <w:b/>
          <w:bCs/>
        </w:rPr>
      </w:pPr>
      <w:r w:rsidRPr="00A20D81">
        <w:rPr>
          <w:rFonts w:cs="Calibri Light"/>
          <w:b/>
          <w:bCs/>
        </w:rPr>
        <w:t>If not demonstrated 0 points</w:t>
      </w:r>
    </w:p>
    <w:p w:rsidRPr="00A20D81" w:rsidR="00A20D81" w:rsidP="00F44F9B" w:rsidRDefault="00A20D81" w14:paraId="36EB4F4A" w14:textId="77777777">
      <w:pPr>
        <w:pStyle w:val="ListParagraph"/>
        <w:numPr>
          <w:ilvl w:val="0"/>
          <w:numId w:val="15"/>
        </w:numPr>
        <w:rPr>
          <w:rFonts w:cs="Calibri Light"/>
          <w:b/>
          <w:bCs/>
        </w:rPr>
      </w:pPr>
      <w:r w:rsidRPr="00A20D81">
        <w:rPr>
          <w:rFonts w:cs="Calibri Light"/>
          <w:b/>
          <w:bCs/>
        </w:rPr>
        <w:t xml:space="preserve">If demonstrated 5 points.  </w:t>
      </w:r>
    </w:p>
    <w:p w:rsidR="00A20D81" w:rsidP="00A20D81" w:rsidRDefault="00A20D81" w14:paraId="2271CC93"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A20D81" w:rsidP="00A20D81" w:rsidRDefault="00A20D81" w14:paraId="02C1F454"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A20D81" w:rsidR="00A20D81" w:rsidP="00A20D81" w:rsidRDefault="00A20D81" w14:paraId="7C4D9CE6" w14:textId="383A043C">
      <w:pPr>
        <w:rPr>
          <w:rFonts w:cs="Calibri Light"/>
          <w:b/>
          <w:bCs/>
        </w:rPr>
      </w:pPr>
      <w:r w:rsidRPr="00A20D81">
        <w:rPr>
          <w:rFonts w:cs="Calibri Light"/>
          <w:b/>
          <w:bCs/>
        </w:rPr>
        <w:t xml:space="preserve">b) Demonstrating capabilities (e.g., team skills, tools) and capacity (e.g., hours or FTEs) to deliver the services described. </w:t>
      </w:r>
    </w:p>
    <w:p w:rsidRPr="00A20D81" w:rsidR="00A20D81" w:rsidP="00F44F9B" w:rsidRDefault="00A20D81" w14:paraId="48892DA6" w14:textId="77777777">
      <w:pPr>
        <w:pStyle w:val="ListParagraph"/>
        <w:numPr>
          <w:ilvl w:val="0"/>
          <w:numId w:val="15"/>
        </w:numPr>
        <w:rPr>
          <w:rFonts w:cs="Calibri Light"/>
          <w:b/>
          <w:bCs/>
        </w:rPr>
      </w:pPr>
      <w:r w:rsidRPr="00A20D81">
        <w:rPr>
          <w:rFonts w:cs="Calibri Light"/>
          <w:b/>
          <w:bCs/>
        </w:rPr>
        <w:t>If not demonstrated 0 points</w:t>
      </w:r>
    </w:p>
    <w:p w:rsidRPr="00A20D81" w:rsidR="00BE6576" w:rsidP="00F44F9B" w:rsidRDefault="00A20D81" w14:paraId="6CE2A332" w14:textId="51A90A27">
      <w:pPr>
        <w:pStyle w:val="ListParagraph"/>
        <w:numPr>
          <w:ilvl w:val="0"/>
          <w:numId w:val="15"/>
        </w:numPr>
        <w:jc w:val="both"/>
        <w:rPr>
          <w:rFonts w:eastAsiaTheme="majorEastAsia"/>
          <w:b/>
          <w:bCs/>
        </w:rPr>
      </w:pPr>
      <w:r w:rsidRPr="00A20D81">
        <w:rPr>
          <w:rFonts w:cs="Calibri Light"/>
          <w:b/>
          <w:bCs/>
        </w:rPr>
        <w:t>If demonstrated 5 points. </w:t>
      </w:r>
    </w:p>
    <w:p w:rsidR="00A20D81" w:rsidP="00A20D81" w:rsidRDefault="00A20D81" w14:paraId="000A825F"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A20D81" w:rsidP="00A20D81" w:rsidRDefault="00A20D81" w14:paraId="2E382F02"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00A20D81" w:rsidP="0033241F" w:rsidRDefault="00A20D81" w14:paraId="7DAD6A74" w14:textId="77777777">
      <w:pPr>
        <w:jc w:val="both"/>
        <w:rPr>
          <w:rFonts w:eastAsiaTheme="majorEastAsia"/>
        </w:rPr>
      </w:pPr>
    </w:p>
    <w:p w:rsidR="00BE36BC" w:rsidP="002E6EA2" w:rsidRDefault="00BE36BC" w14:paraId="1D460B93" w14:textId="77777777">
      <w:pPr>
        <w:pStyle w:val="Subtitle"/>
        <w:outlineLvl w:val="9"/>
      </w:pPr>
    </w:p>
    <w:p w:rsidR="00BE36BC" w:rsidP="002E6EA2" w:rsidRDefault="00BE36BC" w14:paraId="04E4C5A8" w14:textId="77777777">
      <w:pPr>
        <w:pStyle w:val="Subtitle"/>
        <w:outlineLvl w:val="9"/>
      </w:pPr>
    </w:p>
    <w:p w:rsidRPr="00D00385" w:rsidR="00633738" w:rsidP="002E6EA2" w:rsidRDefault="00633738" w14:paraId="2BD6B847" w14:textId="4F3819A4">
      <w:pPr>
        <w:pStyle w:val="Subtitle"/>
        <w:outlineLvl w:val="9"/>
      </w:pPr>
      <w:r w:rsidRPr="0019017B">
        <w:rPr>
          <w:b/>
          <w:bCs/>
        </w:rPr>
        <w:t>Work package 4</w:t>
      </w:r>
      <w:r w:rsidRPr="00D00385">
        <w:t xml:space="preserve"> – Translation </w:t>
      </w:r>
      <w:r w:rsidRPr="00D00385" w:rsidR="00BE36BC">
        <w:t>Services (</w:t>
      </w:r>
      <w:r w:rsidRPr="00D00385">
        <w:t xml:space="preserve">85 points) </w:t>
      </w:r>
    </w:p>
    <w:p w:rsidRPr="00D00385" w:rsidR="00F44F9B" w:rsidP="00F44F9B" w:rsidRDefault="00F44F9B" w14:paraId="17E49228" w14:textId="77777777">
      <w:pPr>
        <w:spacing w:before="120" w:after="120" w:line="240" w:lineRule="auto"/>
        <w:rPr>
          <w:rFonts w:cs="Calibri Light"/>
          <w:b/>
          <w:bCs/>
        </w:rPr>
      </w:pPr>
      <w:r w:rsidRPr="00D00385">
        <w:rPr>
          <w:rFonts w:cs="Calibri Light"/>
          <w:b/>
          <w:bCs/>
        </w:rPr>
        <w:t>PROFESSIONAL EXPERIENCE </w:t>
      </w:r>
    </w:p>
    <w:p w:rsidR="00F44F9B" w:rsidP="00F44F9B" w:rsidRDefault="00F44F9B" w14:paraId="36C7D27D" w14:textId="77777777">
      <w:pPr>
        <w:rPr>
          <w:rFonts w:cs="Calibri Light"/>
        </w:rPr>
      </w:pPr>
      <w:r w:rsidRPr="00D00385">
        <w:rPr>
          <w:rFonts w:cs="Calibri Light"/>
        </w:rPr>
        <w:t>Demonstrate</w:t>
      </w:r>
      <w:r>
        <w:rPr>
          <w:rFonts w:cs="Calibri Light"/>
        </w:rPr>
        <w:t>d</w:t>
      </w:r>
      <w:r w:rsidRPr="00D00385">
        <w:rPr>
          <w:rFonts w:cs="Calibri Light"/>
        </w:rPr>
        <w:t xml:space="preserve"> professional experience in the translation, review, and proofreading of eLearning course elements.</w:t>
      </w:r>
    </w:p>
    <w:p w:rsidRPr="00D00385" w:rsidR="00F44F9B" w:rsidP="00F44F9B" w:rsidRDefault="00F44F9B" w14:paraId="2AE2C39A" w14:textId="77777777">
      <w:pPr>
        <w:rPr>
          <w:rFonts w:cs="Calibri Light"/>
        </w:rPr>
      </w:pPr>
      <w:r>
        <w:rPr>
          <w:rFonts w:cs="Calibri Light"/>
        </w:rPr>
        <w:t>Based on the evidence of demonstrated experience provided the tenderer will be scored in the below sub-sections as follows:</w:t>
      </w:r>
    </w:p>
    <w:p w:rsidRPr="00F44F9B" w:rsidR="00F44F9B" w:rsidP="00F44F9B" w:rsidRDefault="00F44F9B" w14:paraId="5876BBA4" w14:textId="77777777">
      <w:pPr>
        <w:rPr>
          <w:rFonts w:cs="Calibri Light"/>
          <w:b/>
          <w:bCs/>
          <w:i/>
          <w:iCs/>
        </w:rPr>
      </w:pPr>
      <w:r w:rsidRPr="00F44F9B">
        <w:rPr>
          <w:rFonts w:cs="Calibri Light"/>
          <w:b/>
          <w:bCs/>
        </w:rPr>
        <w:t>a) Completing projects that involved the translation of subtitles for educational videos in minimum 5 European languages other than English:  </w:t>
      </w:r>
      <w:r w:rsidRPr="00F44F9B">
        <w:rPr>
          <w:rFonts w:cs="Calibri Light"/>
          <w:b/>
          <w:bCs/>
          <w:i/>
          <w:iCs/>
        </w:rPr>
        <w:t xml:space="preserve"> </w:t>
      </w:r>
    </w:p>
    <w:p w:rsidRPr="00F44F9B" w:rsidR="00F44F9B" w:rsidP="00F44F9B" w:rsidRDefault="00F44F9B" w14:paraId="5E097478" w14:textId="77777777">
      <w:pPr>
        <w:pStyle w:val="ListParagraph"/>
        <w:numPr>
          <w:ilvl w:val="0"/>
          <w:numId w:val="18"/>
        </w:numPr>
        <w:rPr>
          <w:rFonts w:cs="Calibri Light"/>
          <w:b/>
          <w:bCs/>
          <w:i/>
          <w:iCs/>
        </w:rPr>
      </w:pPr>
      <w:r w:rsidRPr="00F44F9B">
        <w:rPr>
          <w:rFonts w:cs="Calibri Light"/>
          <w:b/>
          <w:bCs/>
          <w:i/>
          <w:iCs/>
        </w:rPr>
        <w:t>1-2 projects 1 points</w:t>
      </w:r>
    </w:p>
    <w:p w:rsidRPr="00F44F9B" w:rsidR="00F44F9B" w:rsidP="00F44F9B" w:rsidRDefault="00F44F9B" w14:paraId="2BC5FD08" w14:textId="77777777">
      <w:pPr>
        <w:pStyle w:val="ListParagraph"/>
        <w:numPr>
          <w:ilvl w:val="0"/>
          <w:numId w:val="18"/>
        </w:numPr>
        <w:rPr>
          <w:rFonts w:cs="Calibri Light"/>
          <w:b/>
          <w:bCs/>
          <w:i/>
          <w:iCs/>
        </w:rPr>
      </w:pPr>
      <w:r w:rsidRPr="00F44F9B">
        <w:rPr>
          <w:rFonts w:cs="Calibri Light"/>
          <w:b/>
          <w:bCs/>
          <w:i/>
          <w:iCs/>
        </w:rPr>
        <w:t>3-4 projects 10 points</w:t>
      </w:r>
    </w:p>
    <w:p w:rsidRPr="00F44F9B" w:rsidR="00F44F9B" w:rsidP="00F44F9B" w:rsidRDefault="00F44F9B" w14:paraId="6588E2C9" w14:textId="77777777">
      <w:pPr>
        <w:pStyle w:val="ListParagraph"/>
        <w:numPr>
          <w:ilvl w:val="0"/>
          <w:numId w:val="18"/>
        </w:numPr>
        <w:rPr>
          <w:rFonts w:cs="Calibri Light"/>
          <w:b/>
          <w:bCs/>
          <w:i/>
          <w:iCs/>
        </w:rPr>
      </w:pPr>
      <w:r w:rsidRPr="00F44F9B">
        <w:rPr>
          <w:rFonts w:cs="Calibri Light"/>
          <w:b/>
          <w:bCs/>
          <w:i/>
          <w:iCs/>
        </w:rPr>
        <w:t>5+ projects 20 points</w:t>
      </w:r>
    </w:p>
    <w:p w:rsidR="00F44F9B" w:rsidP="00F44F9B" w:rsidRDefault="00F44F9B" w14:paraId="50DA5FF8"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F44F9B" w:rsidP="00F44F9B" w:rsidRDefault="00F44F9B" w14:paraId="64A09431"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F44F9B" w:rsidR="00F44F9B" w:rsidP="00F44F9B" w:rsidRDefault="00F44F9B" w14:paraId="4F7132C7" w14:textId="3DE65BAE">
      <w:pPr>
        <w:rPr>
          <w:rFonts w:cs="Calibri Light"/>
          <w:b/>
          <w:bCs/>
        </w:rPr>
      </w:pPr>
      <w:r w:rsidRPr="00F44F9B">
        <w:rPr>
          <w:rFonts w:cs="Calibri Light"/>
          <w:b/>
          <w:bCs/>
        </w:rPr>
        <w:t>b) Completing projects that involved translation of entire online courses to at least one European Language other than English: </w:t>
      </w:r>
    </w:p>
    <w:p w:rsidRPr="00F44F9B" w:rsidR="00F44F9B" w:rsidP="00F44F9B" w:rsidRDefault="00F44F9B" w14:paraId="44B5DC80" w14:textId="77777777">
      <w:pPr>
        <w:pStyle w:val="ListParagraph"/>
        <w:numPr>
          <w:ilvl w:val="0"/>
          <w:numId w:val="19"/>
        </w:numPr>
        <w:rPr>
          <w:rFonts w:cs="Calibri Light"/>
          <w:b/>
          <w:bCs/>
          <w:i/>
          <w:iCs/>
        </w:rPr>
      </w:pPr>
      <w:r w:rsidRPr="00F44F9B">
        <w:rPr>
          <w:rFonts w:cs="Calibri Light"/>
          <w:b/>
          <w:bCs/>
          <w:i/>
          <w:iCs/>
        </w:rPr>
        <w:t>1-2 projects 5 point</w:t>
      </w:r>
    </w:p>
    <w:p w:rsidRPr="00F44F9B" w:rsidR="00F44F9B" w:rsidP="00F44F9B" w:rsidRDefault="00F44F9B" w14:paraId="0FD8FD09" w14:textId="77777777">
      <w:pPr>
        <w:pStyle w:val="ListParagraph"/>
        <w:numPr>
          <w:ilvl w:val="0"/>
          <w:numId w:val="19"/>
        </w:numPr>
        <w:rPr>
          <w:rFonts w:cs="Calibri Light"/>
          <w:b/>
          <w:bCs/>
          <w:i/>
          <w:iCs/>
        </w:rPr>
      </w:pPr>
      <w:r w:rsidRPr="00F44F9B">
        <w:rPr>
          <w:rFonts w:cs="Calibri Light"/>
          <w:b/>
          <w:bCs/>
          <w:i/>
          <w:iCs/>
        </w:rPr>
        <w:t>3+ projects 10 points</w:t>
      </w:r>
    </w:p>
    <w:p w:rsidR="00F44F9B" w:rsidP="00F44F9B" w:rsidRDefault="00F44F9B" w14:paraId="09854B39"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F44F9B" w:rsidP="00F44F9B" w:rsidRDefault="00F44F9B" w14:paraId="59A38E57"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F44F9B" w:rsidR="00F44F9B" w:rsidP="00F44F9B" w:rsidRDefault="00F44F9B" w14:paraId="126FF047" w14:textId="304748F3">
      <w:pPr>
        <w:rPr>
          <w:rFonts w:cs="Calibri Light"/>
          <w:b/>
          <w:bCs/>
        </w:rPr>
      </w:pPr>
      <w:r w:rsidRPr="00F44F9B">
        <w:rPr>
          <w:rFonts w:cs="Calibri Light"/>
          <w:b/>
          <w:bCs/>
        </w:rPr>
        <w:t xml:space="preserve">c) Completing translation projects related to Urban Mobility or topics that impact urban mobility (e.g., </w:t>
      </w:r>
      <w:proofErr w:type="gramStart"/>
      <w:r w:rsidRPr="00F44F9B">
        <w:rPr>
          <w:rFonts w:cs="Calibri Light"/>
          <w:b/>
          <w:bCs/>
        </w:rPr>
        <w:t>social</w:t>
      </w:r>
      <w:proofErr w:type="gramEnd"/>
      <w:r w:rsidRPr="00F44F9B">
        <w:rPr>
          <w:rFonts w:cs="Calibri Light"/>
          <w:b/>
          <w:bCs/>
        </w:rPr>
        <w:t xml:space="preserve"> or environmental issues) in the last 5 years. </w:t>
      </w:r>
    </w:p>
    <w:p w:rsidRPr="00F44F9B" w:rsidR="00F44F9B" w:rsidP="00F44F9B" w:rsidRDefault="00F44F9B" w14:paraId="6B619B7F" w14:textId="77777777">
      <w:pPr>
        <w:pStyle w:val="ListParagraph"/>
        <w:numPr>
          <w:ilvl w:val="0"/>
          <w:numId w:val="20"/>
        </w:numPr>
        <w:rPr>
          <w:rFonts w:cs="Calibri Light"/>
          <w:b/>
          <w:bCs/>
          <w:i/>
          <w:iCs/>
        </w:rPr>
      </w:pPr>
      <w:r w:rsidRPr="00F44F9B">
        <w:rPr>
          <w:rFonts w:cs="Calibri Light"/>
          <w:b/>
          <w:bCs/>
          <w:i/>
          <w:iCs/>
        </w:rPr>
        <w:t>1-2 projects 5 points</w:t>
      </w:r>
    </w:p>
    <w:p w:rsidRPr="00F44F9B" w:rsidR="00F44F9B" w:rsidP="00F44F9B" w:rsidRDefault="00F44F9B" w14:paraId="1A9750D3" w14:textId="77777777">
      <w:pPr>
        <w:pStyle w:val="ListParagraph"/>
        <w:numPr>
          <w:ilvl w:val="0"/>
          <w:numId w:val="20"/>
        </w:numPr>
        <w:rPr>
          <w:rFonts w:cs="Calibri Light"/>
          <w:b/>
          <w:bCs/>
        </w:rPr>
      </w:pPr>
      <w:r w:rsidRPr="00F44F9B">
        <w:rPr>
          <w:rFonts w:cs="Calibri Light"/>
          <w:b/>
          <w:bCs/>
          <w:i/>
          <w:iCs/>
        </w:rPr>
        <w:t>3+ projects 10 points</w:t>
      </w:r>
    </w:p>
    <w:p w:rsidR="00F44F9B" w:rsidP="00F44F9B" w:rsidRDefault="00F44F9B" w14:paraId="6013F59C"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F44F9B" w:rsidP="00F44F9B" w:rsidRDefault="00F44F9B" w14:paraId="78C25163"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F44F9B" w:rsidR="00A20D81" w:rsidP="00F44F9B" w:rsidRDefault="00F44F9B" w14:paraId="43A3E188" w14:textId="2971D250">
      <w:pPr>
        <w:jc w:val="both"/>
        <w:rPr>
          <w:rFonts w:cs="Calibri Light"/>
          <w:b/>
          <w:bCs/>
        </w:rPr>
      </w:pPr>
      <w:r w:rsidRPr="00F44F9B">
        <w:rPr>
          <w:rFonts w:cs="Calibri Light"/>
          <w:b/>
          <w:bCs/>
        </w:rPr>
        <w:t>If the provider has proven experience with EIT Urban Mobility, providing examples of designs, there will receive an additional 10 points.</w:t>
      </w:r>
    </w:p>
    <w:p w:rsidR="00F44F9B" w:rsidP="00F44F9B" w:rsidRDefault="00F44F9B" w14:paraId="072123E2"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F44F9B" w:rsidP="00F44F9B" w:rsidRDefault="00F44F9B" w14:paraId="1D6A3F83"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00F44F9B" w:rsidP="00F44F9B" w:rsidRDefault="00F44F9B" w14:paraId="1E28325F" w14:textId="77777777">
      <w:pPr>
        <w:jc w:val="both"/>
        <w:rPr>
          <w:rFonts w:eastAsiaTheme="majorEastAsia"/>
        </w:rPr>
      </w:pPr>
    </w:p>
    <w:p w:rsidRPr="00D00385" w:rsidR="00347DE7" w:rsidP="00347DE7" w:rsidRDefault="00347DE7" w14:paraId="08821248" w14:textId="77777777">
      <w:pPr>
        <w:spacing w:before="120" w:after="120" w:line="240" w:lineRule="auto"/>
        <w:rPr>
          <w:rFonts w:cs="Calibri Light"/>
          <w:b/>
          <w:bCs/>
        </w:rPr>
      </w:pPr>
      <w:r w:rsidRPr="00D00385">
        <w:rPr>
          <w:rFonts w:cs="Calibri Light"/>
          <w:b/>
          <w:bCs/>
        </w:rPr>
        <w:t>QUALITY PROCESS</w:t>
      </w:r>
    </w:p>
    <w:p w:rsidR="00347DE7" w:rsidP="00347DE7" w:rsidRDefault="00347DE7" w14:paraId="0103F67A" w14:textId="77777777">
      <w:pPr>
        <w:rPr>
          <w:rFonts w:cs="Calibri Light"/>
        </w:rPr>
      </w:pPr>
      <w:r w:rsidRPr="00D00385">
        <w:rPr>
          <w:rFonts w:cs="Calibri Light"/>
        </w:rPr>
        <w:t>Demonstrat</w:t>
      </w:r>
      <w:r>
        <w:rPr>
          <w:rFonts w:cs="Calibri Light"/>
        </w:rPr>
        <w:t>ed</w:t>
      </w:r>
      <w:r w:rsidRPr="00D00385">
        <w:rPr>
          <w:rFonts w:cs="Calibri Light"/>
        </w:rPr>
        <w:t xml:space="preserve"> ability to deliver high-quality translation services.</w:t>
      </w:r>
    </w:p>
    <w:p w:rsidR="00BD3476" w:rsidP="00347DE7" w:rsidRDefault="00347DE7" w14:paraId="208D1C4F" w14:textId="36699499">
      <w:pPr>
        <w:rPr>
          <w:rFonts w:cs="Calibri Light"/>
        </w:rPr>
      </w:pPr>
      <w:r w:rsidRPr="00AE7F6F">
        <w:rPr>
          <w:rFonts w:cs="Calibri Light"/>
        </w:rPr>
        <w:t xml:space="preserve">As evidence, please provide </w:t>
      </w:r>
      <w:r>
        <w:rPr>
          <w:rFonts w:cs="Calibri Light"/>
        </w:rPr>
        <w:t>files,</w:t>
      </w:r>
      <w:r w:rsidRPr="00AE7F6F">
        <w:rPr>
          <w:rFonts w:cs="Calibri Light"/>
        </w:rPr>
        <w:t xml:space="preserve"> screenshots, samples, case studies, user testimonials, certifications, or any relevant documentation of relevant works</w:t>
      </w:r>
      <w:r w:rsidRPr="00D00385">
        <w:rPr>
          <w:rFonts w:cs="Calibri Light"/>
        </w:rPr>
        <w:t xml:space="preserve">) </w:t>
      </w:r>
    </w:p>
    <w:p w:rsidRPr="00BD3476" w:rsidR="00347DE7" w:rsidP="00347DE7" w:rsidRDefault="00BD3476" w14:paraId="10136124" w14:textId="38AD0DFF">
      <w:pPr>
        <w:rPr>
          <w:rFonts w:cs="Calibri Light"/>
          <w:b/>
          <w:bCs/>
        </w:rPr>
      </w:pPr>
      <w:r w:rsidRPr="00BD3476">
        <w:rPr>
          <w:rFonts w:cs="Calibri Light"/>
          <w:b/>
          <w:bCs/>
        </w:rPr>
        <w:t xml:space="preserve">a) </w:t>
      </w:r>
      <w:r w:rsidRPr="00BD3476" w:rsidR="00347DE7">
        <w:rPr>
          <w:rFonts w:cs="Calibri Light"/>
          <w:b/>
          <w:bCs/>
        </w:rPr>
        <w:t xml:space="preserve">Providing a quality assurance process for translations, including terminology checks, proofreading, bilingual reviews. </w:t>
      </w:r>
    </w:p>
    <w:p w:rsidRPr="00BD3476" w:rsidR="00347DE7" w:rsidP="00347DE7" w:rsidRDefault="00347DE7" w14:paraId="52826C1C" w14:textId="77777777">
      <w:pPr>
        <w:pStyle w:val="ListParagraph"/>
        <w:numPr>
          <w:ilvl w:val="0"/>
          <w:numId w:val="15"/>
        </w:numPr>
        <w:rPr>
          <w:rFonts w:cs="Calibri Light"/>
          <w:b/>
          <w:bCs/>
        </w:rPr>
      </w:pPr>
      <w:r w:rsidRPr="00BD3476">
        <w:rPr>
          <w:rFonts w:cs="Calibri Light"/>
          <w:b/>
          <w:bCs/>
        </w:rPr>
        <w:t>If not demonstrated 0 points</w:t>
      </w:r>
    </w:p>
    <w:p w:rsidRPr="00BD3476" w:rsidR="00347DE7" w:rsidP="00347DE7" w:rsidRDefault="00347DE7" w14:paraId="06246951" w14:textId="4715CB31">
      <w:pPr>
        <w:pStyle w:val="ListParagraph"/>
        <w:numPr>
          <w:ilvl w:val="0"/>
          <w:numId w:val="15"/>
        </w:numPr>
        <w:rPr>
          <w:rFonts w:cs="Calibri Light"/>
          <w:b/>
          <w:bCs/>
        </w:rPr>
      </w:pPr>
      <w:r w:rsidRPr="00BD3476">
        <w:rPr>
          <w:rFonts w:cs="Calibri Light"/>
          <w:b/>
          <w:bCs/>
        </w:rPr>
        <w:t>If demonstrated 10 points</w:t>
      </w:r>
    </w:p>
    <w:p w:rsidR="00347DE7" w:rsidP="00347DE7" w:rsidRDefault="00347DE7" w14:paraId="15A99FF2"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347DE7" w:rsidP="00347DE7" w:rsidRDefault="00347DE7" w14:paraId="2769BAEB"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347DE7" w:rsidR="00347DE7" w:rsidP="00347DE7" w:rsidRDefault="00347DE7" w14:paraId="1CC94CA5" w14:textId="3DE9021F">
      <w:pPr>
        <w:rPr>
          <w:rFonts w:cs="Calibri Light"/>
          <w:b/>
          <w:bCs/>
        </w:rPr>
      </w:pPr>
      <w:r w:rsidRPr="00347DE7">
        <w:rPr>
          <w:rFonts w:cs="Calibri Light"/>
          <w:b/>
          <w:bCs/>
        </w:rPr>
        <w:t xml:space="preserve">b) Describing tools and workflows for ensuring consistency across multilingual outputs, such as glossaries and translation memory software. </w:t>
      </w:r>
    </w:p>
    <w:p w:rsidRPr="00347DE7" w:rsidR="00347DE7" w:rsidP="00347DE7" w:rsidRDefault="00347DE7" w14:paraId="718E12B5" w14:textId="77777777">
      <w:pPr>
        <w:pStyle w:val="ListParagraph"/>
        <w:numPr>
          <w:ilvl w:val="0"/>
          <w:numId w:val="15"/>
        </w:numPr>
        <w:rPr>
          <w:rFonts w:cs="Calibri Light"/>
          <w:b/>
          <w:bCs/>
        </w:rPr>
      </w:pPr>
      <w:r w:rsidRPr="00347DE7">
        <w:rPr>
          <w:rFonts w:cs="Calibri Light"/>
          <w:b/>
          <w:bCs/>
        </w:rPr>
        <w:t>If not demonstrated 0 points</w:t>
      </w:r>
    </w:p>
    <w:p w:rsidRPr="00347DE7" w:rsidR="00347DE7" w:rsidP="00347DE7" w:rsidRDefault="00347DE7" w14:paraId="15988982" w14:textId="42232843">
      <w:pPr>
        <w:pStyle w:val="ListParagraph"/>
        <w:numPr>
          <w:ilvl w:val="0"/>
          <w:numId w:val="15"/>
        </w:numPr>
        <w:rPr>
          <w:rFonts w:cs="Calibri Light"/>
          <w:b/>
          <w:bCs/>
        </w:rPr>
      </w:pPr>
      <w:r w:rsidRPr="00347DE7">
        <w:rPr>
          <w:rFonts w:cs="Calibri Light"/>
          <w:b/>
          <w:bCs/>
        </w:rPr>
        <w:t>If demonstrated 10 points</w:t>
      </w:r>
    </w:p>
    <w:p w:rsidR="00347DE7" w:rsidP="00347DE7" w:rsidRDefault="00347DE7" w14:paraId="6CDC1121"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347DE7" w:rsidP="00347DE7" w:rsidRDefault="00347DE7" w14:paraId="518A1932"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347DE7" w:rsidR="00347DE7" w:rsidP="00347DE7" w:rsidRDefault="00347DE7" w14:paraId="633E3B7A" w14:textId="5F0673E2">
      <w:pPr>
        <w:rPr>
          <w:rFonts w:cs="Calibri Light"/>
          <w:b/>
          <w:bCs/>
          <w:i/>
          <w:iCs/>
        </w:rPr>
      </w:pPr>
      <w:r w:rsidRPr="00347DE7">
        <w:rPr>
          <w:rFonts w:cs="Calibri Light"/>
          <w:b/>
          <w:bCs/>
        </w:rPr>
        <w:t xml:space="preserve">c) Providing CVs of native translators specialized in Urban Mobility or similar fields for each </w:t>
      </w:r>
      <w:proofErr w:type="gramStart"/>
      <w:r w:rsidRPr="00347DE7">
        <w:rPr>
          <w:rFonts w:cs="Calibri Light"/>
          <w:b/>
          <w:bCs/>
        </w:rPr>
        <w:t>languages</w:t>
      </w:r>
      <w:proofErr w:type="gramEnd"/>
      <w:r w:rsidRPr="00347DE7">
        <w:rPr>
          <w:rFonts w:cs="Calibri Light"/>
          <w:b/>
          <w:bCs/>
        </w:rPr>
        <w:t xml:space="preserve"> outlined in Section 2. </w:t>
      </w:r>
    </w:p>
    <w:p w:rsidRPr="00347DE7" w:rsidR="00347DE7" w:rsidP="00347DE7" w:rsidRDefault="00347DE7" w14:paraId="657C9BA6" w14:textId="77777777">
      <w:pPr>
        <w:pStyle w:val="ListParagraph"/>
        <w:numPr>
          <w:ilvl w:val="0"/>
          <w:numId w:val="15"/>
        </w:numPr>
        <w:rPr>
          <w:rFonts w:cs="Calibri Light"/>
          <w:b/>
          <w:bCs/>
        </w:rPr>
      </w:pPr>
      <w:r w:rsidRPr="00347DE7">
        <w:rPr>
          <w:rFonts w:cs="Calibri Light"/>
          <w:b/>
          <w:bCs/>
        </w:rPr>
        <w:t>If not demonstrated 0 points</w:t>
      </w:r>
    </w:p>
    <w:p w:rsidRPr="007B05C8" w:rsidR="00347DE7" w:rsidP="007B05C8" w:rsidRDefault="00347DE7" w14:paraId="210B651D" w14:textId="6ED57859">
      <w:pPr>
        <w:pStyle w:val="ListParagraph"/>
        <w:numPr>
          <w:ilvl w:val="0"/>
          <w:numId w:val="15"/>
        </w:numPr>
        <w:rPr>
          <w:rFonts w:cs="Calibri Light"/>
        </w:rPr>
      </w:pPr>
      <w:r w:rsidRPr="00347DE7">
        <w:rPr>
          <w:rFonts w:cs="Calibri Light"/>
          <w:b/>
          <w:bCs/>
        </w:rPr>
        <w:t>If demonstrated 5 points</w:t>
      </w:r>
    </w:p>
    <w:p w:rsidR="00347DE7" w:rsidP="00347DE7" w:rsidRDefault="00347DE7" w14:paraId="4D32C374"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347DE7" w:rsidP="00347DE7" w:rsidRDefault="00347DE7" w14:paraId="2F8122A4"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00347DE7" w:rsidP="00347DE7" w:rsidRDefault="00347DE7" w14:paraId="081ABDD4" w14:textId="77777777">
      <w:pPr>
        <w:jc w:val="both"/>
        <w:rPr>
          <w:rFonts w:eastAsiaTheme="majorEastAsia"/>
        </w:rPr>
      </w:pPr>
    </w:p>
    <w:p w:rsidRPr="00D00385" w:rsidR="00AD744C" w:rsidP="00AD744C" w:rsidRDefault="00AD744C" w14:paraId="4326E624" w14:textId="77777777">
      <w:pPr>
        <w:spacing w:before="120" w:after="120" w:line="240" w:lineRule="auto"/>
        <w:rPr>
          <w:rFonts w:cs="Calibri Light"/>
          <w:b/>
          <w:bCs/>
        </w:rPr>
      </w:pPr>
      <w:r w:rsidRPr="00D00385">
        <w:rPr>
          <w:rFonts w:cs="Calibri Light"/>
          <w:b/>
          <w:bCs/>
        </w:rPr>
        <w:t>PROJECT MANAGEMENT</w:t>
      </w:r>
    </w:p>
    <w:p w:rsidR="00AD744C" w:rsidP="00AD744C" w:rsidRDefault="00AD744C" w14:paraId="4657C43A" w14:textId="77777777">
      <w:pPr>
        <w:rPr>
          <w:rFonts w:cs="Calibri Light"/>
        </w:rPr>
      </w:pPr>
      <w:r w:rsidRPr="00D00385">
        <w:rPr>
          <w:rFonts w:cs="Calibri Light"/>
        </w:rPr>
        <w:t>Demonstrate the capacity to ensuring effective project management for translation services, focusing on timelines, team coordination, and quality assurance:</w:t>
      </w:r>
    </w:p>
    <w:p w:rsidR="00AD744C" w:rsidP="00AD744C" w:rsidRDefault="00AD744C" w14:paraId="300FB40C" w14:textId="77777777">
      <w:pPr>
        <w:spacing w:before="120" w:after="120" w:line="240" w:lineRule="auto"/>
        <w:rPr>
          <w:rFonts w:cs="Calibri Light"/>
        </w:rPr>
      </w:pPr>
      <w:r w:rsidRPr="00D545E9">
        <w:rPr>
          <w:rFonts w:cs="Calibri Light"/>
        </w:rPr>
        <w:t>As evidence, please provide files, screenshots, case studies, examples, project reports, certifications, or any other relevant documentation.</w:t>
      </w:r>
      <w:r w:rsidRPr="00D00385">
        <w:rPr>
          <w:rFonts w:cs="Calibri Light"/>
        </w:rPr>
        <w:t xml:space="preserve"> </w:t>
      </w:r>
    </w:p>
    <w:p w:rsidRPr="00AD744C" w:rsidR="00AD744C" w:rsidP="00AD744C" w:rsidRDefault="00AD744C" w14:paraId="657AF511" w14:textId="77777777">
      <w:pPr>
        <w:rPr>
          <w:rFonts w:cs="Calibri Light"/>
          <w:b/>
          <w:bCs/>
        </w:rPr>
      </w:pPr>
      <w:r w:rsidRPr="00AD744C">
        <w:rPr>
          <w:rFonts w:cs="Calibri Light"/>
          <w:b/>
          <w:bCs/>
        </w:rPr>
        <w:t xml:space="preserve">a) Providing a timeline and workflow that outlines key milestones for translation, review, and delivery stages. </w:t>
      </w:r>
    </w:p>
    <w:p w:rsidRPr="00AD744C" w:rsidR="00AD744C" w:rsidP="00AD744C" w:rsidRDefault="00AD744C" w14:paraId="39187CAB" w14:textId="77777777">
      <w:pPr>
        <w:pStyle w:val="ListParagraph"/>
        <w:numPr>
          <w:ilvl w:val="0"/>
          <w:numId w:val="15"/>
        </w:numPr>
        <w:rPr>
          <w:rFonts w:cs="Calibri Light"/>
          <w:b/>
          <w:bCs/>
        </w:rPr>
      </w:pPr>
      <w:r w:rsidRPr="00AD744C">
        <w:rPr>
          <w:rFonts w:cs="Calibri Light"/>
          <w:b/>
          <w:bCs/>
        </w:rPr>
        <w:t>If not demonstrated 0 points</w:t>
      </w:r>
    </w:p>
    <w:p w:rsidRPr="00AD744C" w:rsidR="00AD744C" w:rsidP="00AD744C" w:rsidRDefault="00AD744C" w14:paraId="1B84ED6B" w14:textId="755E16D6">
      <w:pPr>
        <w:pStyle w:val="ListParagraph"/>
        <w:numPr>
          <w:ilvl w:val="0"/>
          <w:numId w:val="15"/>
        </w:numPr>
        <w:rPr>
          <w:rFonts w:cs="Calibri Light"/>
          <w:b/>
          <w:bCs/>
        </w:rPr>
      </w:pPr>
      <w:r w:rsidRPr="00AD744C">
        <w:rPr>
          <w:rFonts w:cs="Calibri Light"/>
          <w:b/>
          <w:bCs/>
        </w:rPr>
        <w:t>If demonstrated 10 points</w:t>
      </w:r>
    </w:p>
    <w:p w:rsidR="00AD744C" w:rsidP="00AD744C" w:rsidRDefault="00AD744C" w14:paraId="5D5BC811"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AD744C" w:rsidP="00AD744C" w:rsidRDefault="00AD744C" w14:paraId="2517174F"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AD744C" w:rsidR="00AD744C" w:rsidP="00AD744C" w:rsidRDefault="00AD744C" w14:paraId="5594E96D" w14:textId="77777777">
      <w:pPr>
        <w:rPr>
          <w:rFonts w:cs="Calibri Light"/>
          <w:b/>
          <w:bCs/>
        </w:rPr>
      </w:pPr>
      <w:r w:rsidRPr="00AD744C">
        <w:rPr>
          <w:rFonts w:cs="Calibri Light"/>
          <w:b/>
          <w:bCs/>
        </w:rPr>
        <w:t xml:space="preserve">b) Demonstrating an approach to managing translation teams, including allocation of </w:t>
      </w:r>
      <w:proofErr w:type="gramStart"/>
      <w:r w:rsidRPr="00AD744C">
        <w:rPr>
          <w:rFonts w:cs="Calibri Light"/>
          <w:b/>
          <w:bCs/>
        </w:rPr>
        <w:t>tasks</w:t>
      </w:r>
      <w:proofErr w:type="gramEnd"/>
      <w:r w:rsidRPr="00AD744C">
        <w:rPr>
          <w:rFonts w:cs="Calibri Light"/>
          <w:b/>
          <w:bCs/>
        </w:rPr>
        <w:t xml:space="preserve"> and maintaining consistency across multilingual outputs</w:t>
      </w:r>
    </w:p>
    <w:p w:rsidRPr="00AD744C" w:rsidR="00AD744C" w:rsidP="00AD744C" w:rsidRDefault="00AD744C" w14:paraId="4CCBE658" w14:textId="77777777">
      <w:pPr>
        <w:pStyle w:val="ListParagraph"/>
        <w:numPr>
          <w:ilvl w:val="0"/>
          <w:numId w:val="15"/>
        </w:numPr>
        <w:rPr>
          <w:rFonts w:cs="Calibri Light"/>
          <w:b/>
          <w:bCs/>
        </w:rPr>
      </w:pPr>
      <w:r w:rsidRPr="00AD744C">
        <w:rPr>
          <w:rFonts w:cs="Calibri Light"/>
          <w:b/>
          <w:bCs/>
        </w:rPr>
        <w:t>If not demonstrated 0 points</w:t>
      </w:r>
    </w:p>
    <w:p w:rsidRPr="00AD744C" w:rsidR="00AD744C" w:rsidP="00AD744C" w:rsidRDefault="00AD744C" w14:paraId="2E13A829" w14:textId="67570F72">
      <w:pPr>
        <w:pStyle w:val="ListParagraph"/>
        <w:numPr>
          <w:ilvl w:val="0"/>
          <w:numId w:val="15"/>
        </w:numPr>
        <w:rPr>
          <w:rFonts w:cs="Calibri Light"/>
          <w:b/>
          <w:bCs/>
        </w:rPr>
      </w:pPr>
      <w:r w:rsidRPr="00AD744C">
        <w:rPr>
          <w:rFonts w:cs="Calibri Light"/>
          <w:b/>
          <w:bCs/>
        </w:rPr>
        <w:t>If demonstrated 10 points</w:t>
      </w:r>
    </w:p>
    <w:p w:rsidR="00AD744C" w:rsidP="00AD744C" w:rsidRDefault="00AD744C" w14:paraId="3F6244FA"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AD744C" w:rsidP="00AD744C" w:rsidRDefault="00AD744C" w14:paraId="37FCFB38"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00AD744C" w:rsidP="00347DE7" w:rsidRDefault="00AD744C" w14:paraId="3036BFA1" w14:textId="77777777">
      <w:pPr>
        <w:jc w:val="both"/>
        <w:rPr>
          <w:rFonts w:eastAsiaTheme="majorEastAsia"/>
        </w:rPr>
      </w:pPr>
    </w:p>
    <w:p w:rsidR="00BE36BC" w:rsidP="002E6EA2" w:rsidRDefault="00BE36BC" w14:paraId="4916A38B" w14:textId="77777777">
      <w:pPr>
        <w:pStyle w:val="Subtitle"/>
        <w:outlineLvl w:val="9"/>
      </w:pPr>
    </w:p>
    <w:p w:rsidR="00BE36BC" w:rsidP="002E6EA2" w:rsidRDefault="00BE36BC" w14:paraId="2EDC082C" w14:textId="77777777">
      <w:pPr>
        <w:pStyle w:val="Subtitle"/>
        <w:outlineLvl w:val="9"/>
      </w:pPr>
    </w:p>
    <w:p w:rsidR="00BE36BC" w:rsidP="002E6EA2" w:rsidRDefault="00BE36BC" w14:paraId="048AF4EC" w14:textId="77777777">
      <w:pPr>
        <w:pStyle w:val="Subtitle"/>
        <w:outlineLvl w:val="9"/>
      </w:pPr>
    </w:p>
    <w:p w:rsidR="00BE36BC" w:rsidP="002E6EA2" w:rsidRDefault="00BE36BC" w14:paraId="4E8B8A1A" w14:textId="77777777">
      <w:pPr>
        <w:pStyle w:val="Subtitle"/>
        <w:outlineLvl w:val="9"/>
      </w:pPr>
    </w:p>
    <w:p w:rsidR="00BE36BC" w:rsidP="002E6EA2" w:rsidRDefault="00BE36BC" w14:paraId="1559E3C7" w14:textId="77777777">
      <w:pPr>
        <w:pStyle w:val="Subtitle"/>
        <w:outlineLvl w:val="9"/>
      </w:pPr>
    </w:p>
    <w:p w:rsidR="00BE36BC" w:rsidP="002E6EA2" w:rsidRDefault="00BE36BC" w14:paraId="47C11503" w14:textId="77777777">
      <w:pPr>
        <w:pStyle w:val="Subtitle"/>
        <w:outlineLvl w:val="9"/>
      </w:pPr>
    </w:p>
    <w:p w:rsidR="00BE36BC" w:rsidP="002E6EA2" w:rsidRDefault="00BE36BC" w14:paraId="776489C0" w14:textId="77777777">
      <w:pPr>
        <w:pStyle w:val="Subtitle"/>
        <w:outlineLvl w:val="9"/>
      </w:pPr>
    </w:p>
    <w:p w:rsidR="00BE36BC" w:rsidP="002E6EA2" w:rsidRDefault="00BE36BC" w14:paraId="5804632A" w14:textId="77777777">
      <w:pPr>
        <w:pStyle w:val="Subtitle"/>
        <w:outlineLvl w:val="9"/>
      </w:pPr>
    </w:p>
    <w:p w:rsidR="00BE36BC" w:rsidP="002E6EA2" w:rsidRDefault="00BE36BC" w14:paraId="02476C01" w14:textId="77777777">
      <w:pPr>
        <w:pStyle w:val="Subtitle"/>
        <w:outlineLvl w:val="9"/>
      </w:pPr>
    </w:p>
    <w:p w:rsidR="00BE36BC" w:rsidP="002E6EA2" w:rsidRDefault="00BE36BC" w14:paraId="6CEF6C88" w14:textId="77777777">
      <w:pPr>
        <w:pStyle w:val="Subtitle"/>
        <w:outlineLvl w:val="9"/>
      </w:pPr>
    </w:p>
    <w:p w:rsidRPr="00D00385" w:rsidR="00785B4E" w:rsidP="002E6EA2" w:rsidRDefault="00785B4E" w14:paraId="7887DBDE" w14:textId="09070249">
      <w:pPr>
        <w:pStyle w:val="Subtitle"/>
        <w:outlineLvl w:val="9"/>
      </w:pPr>
      <w:r w:rsidRPr="0019017B">
        <w:rPr>
          <w:b/>
          <w:bCs/>
        </w:rPr>
        <w:t>Work Package 5 -</w:t>
      </w:r>
      <w:r w:rsidRPr="00D00385">
        <w:t xml:space="preserve"> Live Course Facilitation Services (95 points) </w:t>
      </w:r>
    </w:p>
    <w:p w:rsidRPr="00D00385" w:rsidR="00200CB3" w:rsidP="00200CB3" w:rsidRDefault="00200CB3" w14:paraId="298FCF91" w14:textId="77777777">
      <w:pPr>
        <w:spacing w:before="120" w:after="120" w:line="240" w:lineRule="auto"/>
        <w:rPr>
          <w:rFonts w:cs="Calibri Light"/>
          <w:b/>
          <w:bCs/>
        </w:rPr>
      </w:pPr>
      <w:r w:rsidRPr="00D00385">
        <w:rPr>
          <w:rFonts w:cs="Calibri Light"/>
          <w:b/>
          <w:bCs/>
        </w:rPr>
        <w:t>PROFESSIONAL EXPERIENCE</w:t>
      </w:r>
    </w:p>
    <w:p w:rsidR="00200CB3" w:rsidP="00200CB3" w:rsidRDefault="00200CB3" w14:paraId="0D1AA979" w14:textId="77777777">
      <w:pPr>
        <w:rPr>
          <w:rFonts w:cs="Calibri Light"/>
        </w:rPr>
      </w:pPr>
      <w:r w:rsidRPr="00D00385">
        <w:rPr>
          <w:rFonts w:cs="Calibri Light"/>
        </w:rPr>
        <w:t>Demonstrate professional experience in designing, producing, and delivering live learning sessions.</w:t>
      </w:r>
    </w:p>
    <w:p w:rsidRPr="00D00385" w:rsidR="00200CB3" w:rsidP="00200CB3" w:rsidRDefault="00200CB3" w14:paraId="52E4387C" w14:textId="77777777">
      <w:pPr>
        <w:rPr>
          <w:rFonts w:cs="Calibri Light"/>
        </w:rPr>
      </w:pPr>
      <w:r>
        <w:rPr>
          <w:rFonts w:cs="Calibri Light"/>
        </w:rPr>
        <w:t>Based on the evidence of demonstrated experience provided the tenderer will be scored in the below sub-sections as follows:</w:t>
      </w:r>
    </w:p>
    <w:p w:rsidRPr="00200CB3" w:rsidR="00200CB3" w:rsidP="00200CB3" w:rsidRDefault="00200CB3" w14:paraId="1857C95C" w14:textId="77777777">
      <w:pPr>
        <w:rPr>
          <w:rFonts w:cs="Calibri Light"/>
          <w:b/>
          <w:bCs/>
        </w:rPr>
      </w:pPr>
      <w:r w:rsidRPr="00200CB3">
        <w:rPr>
          <w:rFonts w:cs="Calibri Light"/>
          <w:b/>
          <w:bCs/>
        </w:rPr>
        <w:t xml:space="preserve">a) Designing detailed live session plans tailored to diverse learner profiles </w:t>
      </w:r>
    </w:p>
    <w:p w:rsidRPr="00200CB3" w:rsidR="00200CB3" w:rsidP="00200CB3" w:rsidRDefault="00200CB3" w14:paraId="7AD49FDE" w14:textId="77777777">
      <w:pPr>
        <w:pStyle w:val="ListParagraph"/>
        <w:numPr>
          <w:ilvl w:val="0"/>
          <w:numId w:val="21"/>
        </w:numPr>
        <w:rPr>
          <w:rFonts w:cs="Calibri Light"/>
          <w:b/>
          <w:bCs/>
          <w:i/>
          <w:iCs/>
        </w:rPr>
      </w:pPr>
      <w:r w:rsidRPr="00200CB3">
        <w:rPr>
          <w:rFonts w:cs="Calibri Light"/>
          <w:b/>
          <w:bCs/>
          <w:i/>
          <w:iCs/>
        </w:rPr>
        <w:t xml:space="preserve">1-2 projects: 1 </w:t>
      </w:r>
      <w:proofErr w:type="gramStart"/>
      <w:r w:rsidRPr="00200CB3">
        <w:rPr>
          <w:rFonts w:cs="Calibri Light"/>
          <w:b/>
          <w:bCs/>
          <w:i/>
          <w:iCs/>
        </w:rPr>
        <w:t>points</w:t>
      </w:r>
      <w:proofErr w:type="gramEnd"/>
    </w:p>
    <w:p w:rsidRPr="00200CB3" w:rsidR="00200CB3" w:rsidP="00200CB3" w:rsidRDefault="00200CB3" w14:paraId="4A05F27F" w14:textId="77777777">
      <w:pPr>
        <w:pStyle w:val="ListParagraph"/>
        <w:numPr>
          <w:ilvl w:val="0"/>
          <w:numId w:val="21"/>
        </w:numPr>
        <w:rPr>
          <w:rFonts w:cs="Calibri Light"/>
          <w:b/>
          <w:bCs/>
          <w:i/>
          <w:iCs/>
        </w:rPr>
      </w:pPr>
      <w:r w:rsidRPr="00200CB3">
        <w:rPr>
          <w:rFonts w:cs="Calibri Light"/>
          <w:b/>
          <w:bCs/>
          <w:i/>
          <w:iCs/>
        </w:rPr>
        <w:t>3-4 projects: 5 points</w:t>
      </w:r>
    </w:p>
    <w:p w:rsidRPr="00200CB3" w:rsidR="00200CB3" w:rsidP="00200CB3" w:rsidRDefault="00200CB3" w14:paraId="3489431F" w14:textId="05EACFE6">
      <w:pPr>
        <w:pStyle w:val="ListParagraph"/>
        <w:numPr>
          <w:ilvl w:val="0"/>
          <w:numId w:val="21"/>
        </w:numPr>
        <w:rPr>
          <w:rFonts w:cs="Calibri Light"/>
          <w:b/>
          <w:bCs/>
        </w:rPr>
      </w:pPr>
      <w:r w:rsidRPr="00200CB3">
        <w:rPr>
          <w:rFonts w:cs="Calibri Light"/>
          <w:b/>
          <w:bCs/>
          <w:i/>
          <w:iCs/>
        </w:rPr>
        <w:t>5+ projects: 10 points</w:t>
      </w:r>
    </w:p>
    <w:p w:rsidR="00200CB3" w:rsidP="00200CB3" w:rsidRDefault="00200CB3" w14:paraId="1524A2A5"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200CB3" w:rsidP="00200CB3" w:rsidRDefault="00200CB3" w14:paraId="39804638"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200CB3" w:rsidR="00200CB3" w:rsidP="00200CB3" w:rsidRDefault="00200CB3" w14:paraId="41A485F1" w14:textId="10E0C8D7">
      <w:pPr>
        <w:rPr>
          <w:rFonts w:cs="Calibri Light"/>
          <w:b/>
          <w:bCs/>
        </w:rPr>
      </w:pPr>
      <w:r w:rsidRPr="00200CB3">
        <w:rPr>
          <w:rFonts w:cs="Calibri Light"/>
          <w:b/>
          <w:bCs/>
        </w:rPr>
        <w:t xml:space="preserve">b) Producing and facilitating live sessions using industry-standard tools/platforms, including accessibility measures (e.g., captions, sign language interpretation) </w:t>
      </w:r>
    </w:p>
    <w:p w:rsidRPr="00200CB3" w:rsidR="00200CB3" w:rsidP="00200CB3" w:rsidRDefault="00200CB3" w14:paraId="5FB33CD9" w14:textId="77777777">
      <w:pPr>
        <w:pStyle w:val="ListParagraph"/>
        <w:numPr>
          <w:ilvl w:val="0"/>
          <w:numId w:val="22"/>
        </w:numPr>
        <w:rPr>
          <w:rFonts w:cs="Calibri Light"/>
          <w:b/>
          <w:bCs/>
          <w:i/>
          <w:iCs/>
        </w:rPr>
      </w:pPr>
      <w:r w:rsidRPr="00200CB3">
        <w:rPr>
          <w:rFonts w:cs="Calibri Light"/>
          <w:b/>
          <w:bCs/>
          <w:i/>
          <w:iCs/>
        </w:rPr>
        <w:t xml:space="preserve">1-2 projects: 1 </w:t>
      </w:r>
      <w:proofErr w:type="gramStart"/>
      <w:r w:rsidRPr="00200CB3">
        <w:rPr>
          <w:rFonts w:cs="Calibri Light"/>
          <w:b/>
          <w:bCs/>
          <w:i/>
          <w:iCs/>
        </w:rPr>
        <w:t>points</w:t>
      </w:r>
      <w:proofErr w:type="gramEnd"/>
    </w:p>
    <w:p w:rsidRPr="00200CB3" w:rsidR="00200CB3" w:rsidP="00200CB3" w:rsidRDefault="00200CB3" w14:paraId="7A3249EA" w14:textId="77777777">
      <w:pPr>
        <w:pStyle w:val="ListParagraph"/>
        <w:numPr>
          <w:ilvl w:val="0"/>
          <w:numId w:val="22"/>
        </w:numPr>
        <w:rPr>
          <w:rFonts w:cs="Calibri Light"/>
          <w:b/>
          <w:bCs/>
          <w:i/>
          <w:iCs/>
        </w:rPr>
      </w:pPr>
      <w:r w:rsidRPr="00200CB3">
        <w:rPr>
          <w:rFonts w:cs="Calibri Light"/>
          <w:b/>
          <w:bCs/>
          <w:i/>
          <w:iCs/>
        </w:rPr>
        <w:t>3-4 projects: 5 points</w:t>
      </w:r>
    </w:p>
    <w:p w:rsidRPr="00200CB3" w:rsidR="00200CB3" w:rsidP="00200CB3" w:rsidRDefault="00200CB3" w14:paraId="6F5A2CB4" w14:textId="00B55F6E">
      <w:pPr>
        <w:pStyle w:val="ListParagraph"/>
        <w:numPr>
          <w:ilvl w:val="0"/>
          <w:numId w:val="22"/>
        </w:numPr>
        <w:rPr>
          <w:rFonts w:cs="Calibri Light"/>
          <w:b/>
          <w:bCs/>
          <w:i/>
          <w:iCs/>
        </w:rPr>
      </w:pPr>
      <w:r w:rsidRPr="00200CB3">
        <w:rPr>
          <w:rFonts w:cs="Calibri Light"/>
          <w:b/>
          <w:bCs/>
          <w:i/>
          <w:iCs/>
        </w:rPr>
        <w:t>5+ projects: 10 points</w:t>
      </w:r>
    </w:p>
    <w:p w:rsidR="00200CB3" w:rsidP="00200CB3" w:rsidRDefault="00200CB3" w14:paraId="08AEA18C"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200CB3" w:rsidP="00200CB3" w:rsidRDefault="00200CB3" w14:paraId="2E7821AC"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200CB3" w:rsidR="00200CB3" w:rsidP="00200CB3" w:rsidRDefault="00200CB3" w14:paraId="23BF8667" w14:textId="7171D5E5">
      <w:pPr>
        <w:rPr>
          <w:rFonts w:cs="Calibri Light"/>
          <w:b/>
          <w:bCs/>
        </w:rPr>
      </w:pPr>
      <w:r w:rsidRPr="00200CB3">
        <w:rPr>
          <w:rFonts w:cs="Calibri Light"/>
          <w:b/>
          <w:bCs/>
        </w:rPr>
        <w:t xml:space="preserve">c) Promoting and managing live learning events, including participant engagement and adherence to session schedules </w:t>
      </w:r>
    </w:p>
    <w:p w:rsidRPr="00200CB3" w:rsidR="00200CB3" w:rsidP="00200CB3" w:rsidRDefault="00200CB3" w14:paraId="0593F576" w14:textId="77777777">
      <w:pPr>
        <w:pStyle w:val="ListParagraph"/>
        <w:numPr>
          <w:ilvl w:val="0"/>
          <w:numId w:val="23"/>
        </w:numPr>
        <w:rPr>
          <w:rFonts w:cs="Calibri Light"/>
          <w:b/>
          <w:bCs/>
          <w:i/>
          <w:iCs/>
        </w:rPr>
      </w:pPr>
      <w:r w:rsidRPr="00200CB3">
        <w:rPr>
          <w:rFonts w:cs="Calibri Light"/>
          <w:b/>
          <w:bCs/>
          <w:i/>
          <w:iCs/>
        </w:rPr>
        <w:t xml:space="preserve">1-5 projects: 1 </w:t>
      </w:r>
      <w:proofErr w:type="gramStart"/>
      <w:r w:rsidRPr="00200CB3">
        <w:rPr>
          <w:rFonts w:cs="Calibri Light"/>
          <w:b/>
          <w:bCs/>
          <w:i/>
          <w:iCs/>
        </w:rPr>
        <w:t>points</w:t>
      </w:r>
      <w:proofErr w:type="gramEnd"/>
    </w:p>
    <w:p w:rsidRPr="00200CB3" w:rsidR="00200CB3" w:rsidP="00200CB3" w:rsidRDefault="00200CB3" w14:paraId="22A088D1" w14:textId="76678B55">
      <w:pPr>
        <w:pStyle w:val="ListParagraph"/>
        <w:numPr>
          <w:ilvl w:val="0"/>
          <w:numId w:val="23"/>
        </w:numPr>
        <w:rPr>
          <w:rFonts w:cs="Calibri Light"/>
          <w:b/>
          <w:bCs/>
          <w:i/>
          <w:iCs/>
        </w:rPr>
      </w:pPr>
      <w:r w:rsidRPr="00200CB3">
        <w:rPr>
          <w:rFonts w:cs="Calibri Light"/>
          <w:b/>
          <w:bCs/>
          <w:i/>
          <w:iCs/>
        </w:rPr>
        <w:t>5+ projects: 5 points</w:t>
      </w:r>
    </w:p>
    <w:p w:rsidR="00200CB3" w:rsidP="00200CB3" w:rsidRDefault="00200CB3" w14:paraId="7ED38700"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200CB3" w:rsidP="00200CB3" w:rsidRDefault="00200CB3" w14:paraId="13EF00CA"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200CB3" w:rsidR="00785B4E" w:rsidP="00200CB3" w:rsidRDefault="00200CB3" w14:paraId="7826A0DF" w14:textId="03AD7CFE">
      <w:pPr>
        <w:jc w:val="both"/>
        <w:rPr>
          <w:rFonts w:cs="Calibri Light"/>
          <w:b/>
          <w:bCs/>
        </w:rPr>
      </w:pPr>
      <w:r w:rsidRPr="00200CB3">
        <w:rPr>
          <w:rFonts w:cs="Calibri Light"/>
          <w:b/>
          <w:bCs/>
        </w:rPr>
        <w:t>If the provider has proven experience with EIT Urban Mobility, providing examples of designs, there will receive an additional 10 bonus points.</w:t>
      </w:r>
    </w:p>
    <w:p w:rsidR="00200CB3" w:rsidP="00200CB3" w:rsidRDefault="00200CB3" w14:paraId="5AE9B27B"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200CB3" w:rsidP="00200CB3" w:rsidRDefault="00200CB3" w14:paraId="5271124B"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007B05C8" w:rsidP="004B0C77" w:rsidRDefault="007B05C8" w14:paraId="40410866" w14:textId="77777777">
      <w:pPr>
        <w:spacing w:before="120" w:after="120" w:line="240" w:lineRule="auto"/>
        <w:rPr>
          <w:rFonts w:cs="Calibri Light"/>
          <w:b/>
          <w:bCs/>
        </w:rPr>
      </w:pPr>
    </w:p>
    <w:p w:rsidRPr="00D00385" w:rsidR="004B0C77" w:rsidP="004B0C77" w:rsidRDefault="004B0C77" w14:paraId="7D540C7C" w14:textId="57F3D50C">
      <w:pPr>
        <w:spacing w:before="120" w:after="120" w:line="240" w:lineRule="auto"/>
        <w:rPr>
          <w:rFonts w:cs="Calibri Light"/>
          <w:b/>
          <w:bCs/>
        </w:rPr>
      </w:pPr>
      <w:r w:rsidRPr="00D00385">
        <w:rPr>
          <w:rFonts w:cs="Calibri Light"/>
          <w:b/>
          <w:bCs/>
        </w:rPr>
        <w:t>QUALITY PROCESS</w:t>
      </w:r>
    </w:p>
    <w:p w:rsidRPr="00D00385" w:rsidR="004B0C77" w:rsidP="004B0C77" w:rsidRDefault="004B0C77" w14:paraId="1C6FE6E9" w14:textId="77777777">
      <w:pPr>
        <w:spacing w:before="120" w:after="120" w:line="240" w:lineRule="auto"/>
        <w:rPr>
          <w:rFonts w:cs="Calibri Light"/>
        </w:rPr>
      </w:pPr>
      <w:r w:rsidRPr="00D00385">
        <w:rPr>
          <w:rFonts w:cs="Calibri Light"/>
        </w:rPr>
        <w:t>Demonstrate</w:t>
      </w:r>
      <w:r>
        <w:rPr>
          <w:rFonts w:cs="Calibri Light"/>
        </w:rPr>
        <w:t xml:space="preserve">d </w:t>
      </w:r>
      <w:r w:rsidRPr="00D00385">
        <w:rPr>
          <w:rFonts w:cs="Calibri Light"/>
        </w:rPr>
        <w:t>ability to design, deliver, and manage engaging live learning sessions:</w:t>
      </w:r>
    </w:p>
    <w:p w:rsidR="004B0C77" w:rsidP="004B0C77" w:rsidRDefault="004B0C77" w14:paraId="4D4ADDD6" w14:textId="77777777">
      <w:pPr>
        <w:spacing w:before="120" w:after="120" w:line="240" w:lineRule="auto"/>
        <w:rPr>
          <w:rFonts w:cs="Calibri Light"/>
        </w:rPr>
      </w:pPr>
      <w:r w:rsidRPr="00AE7F6F">
        <w:rPr>
          <w:rFonts w:cs="Calibri Light"/>
        </w:rPr>
        <w:t>As evidence, please provide</w:t>
      </w:r>
      <w:r>
        <w:rPr>
          <w:rFonts w:cs="Calibri Light"/>
        </w:rPr>
        <w:t xml:space="preserve"> video</w:t>
      </w:r>
      <w:r w:rsidRPr="00AE7F6F">
        <w:rPr>
          <w:rFonts w:cs="Calibri Light"/>
        </w:rPr>
        <w:t xml:space="preserve"> </w:t>
      </w:r>
      <w:r>
        <w:rPr>
          <w:rFonts w:cs="Calibri Light"/>
        </w:rPr>
        <w:t>files,</w:t>
      </w:r>
      <w:r w:rsidRPr="00AE7F6F">
        <w:rPr>
          <w:rFonts w:cs="Calibri Light"/>
        </w:rPr>
        <w:t xml:space="preserve"> screenshots, samples, case studies, user testimonials, certifications, or any relevant documentation of relevant works.</w:t>
      </w:r>
    </w:p>
    <w:p w:rsidR="004B0C77" w:rsidP="004B0C77" w:rsidRDefault="004B0C77" w14:paraId="7E0D60E0" w14:textId="77777777">
      <w:pPr>
        <w:spacing w:before="120" w:after="120" w:line="240" w:lineRule="auto"/>
        <w:rPr>
          <w:rFonts w:cs="Calibri Light"/>
        </w:rPr>
      </w:pPr>
    </w:p>
    <w:p w:rsidRPr="004B0C77" w:rsidR="004B0C77" w:rsidP="004B0C77" w:rsidRDefault="004B0C77" w14:paraId="0BFA47D9" w14:textId="4C2D39C0">
      <w:pPr>
        <w:spacing w:before="120" w:after="120" w:line="240" w:lineRule="auto"/>
        <w:rPr>
          <w:rFonts w:cs="Calibri Light"/>
          <w:b/>
          <w:bCs/>
        </w:rPr>
      </w:pPr>
      <w:r w:rsidRPr="004B0C77">
        <w:rPr>
          <w:rFonts w:cs="Calibri Light"/>
          <w:b/>
          <w:bCs/>
        </w:rPr>
        <w:t xml:space="preserve">a) Defining a structured plan for preparing live sessions, including rehearsals, technical checks, and content reviews. </w:t>
      </w:r>
    </w:p>
    <w:p w:rsidRPr="004B0C77" w:rsidR="004B0C77" w:rsidP="004B0C77" w:rsidRDefault="004B0C77" w14:paraId="1BA30316" w14:textId="77777777">
      <w:pPr>
        <w:pStyle w:val="ListParagraph"/>
        <w:numPr>
          <w:ilvl w:val="0"/>
          <w:numId w:val="15"/>
        </w:numPr>
        <w:rPr>
          <w:rFonts w:cs="Calibri Light"/>
          <w:b/>
          <w:bCs/>
        </w:rPr>
      </w:pPr>
      <w:r w:rsidRPr="004B0C77">
        <w:rPr>
          <w:rFonts w:cs="Calibri Light"/>
          <w:b/>
          <w:bCs/>
        </w:rPr>
        <w:t>If not demonstrated 0 points</w:t>
      </w:r>
    </w:p>
    <w:p w:rsidRPr="004B0C77" w:rsidR="004B0C77" w:rsidP="004B0C77" w:rsidRDefault="004B0C77" w14:paraId="57BA1FC2" w14:textId="77777777">
      <w:pPr>
        <w:pStyle w:val="ListParagraph"/>
        <w:numPr>
          <w:ilvl w:val="0"/>
          <w:numId w:val="15"/>
        </w:numPr>
        <w:rPr>
          <w:rFonts w:cs="Calibri Light"/>
          <w:b/>
          <w:bCs/>
        </w:rPr>
      </w:pPr>
      <w:r w:rsidRPr="004B0C77">
        <w:rPr>
          <w:rFonts w:cs="Calibri Light"/>
          <w:b/>
          <w:bCs/>
        </w:rPr>
        <w:t>If demonstrated 10 points</w:t>
      </w:r>
    </w:p>
    <w:p w:rsidR="004B0C77" w:rsidP="004B0C77" w:rsidRDefault="004B0C77" w14:paraId="178FA5DD"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4B0C77" w:rsidP="004B0C77" w:rsidRDefault="004B0C77" w14:paraId="7CDAC30F"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4B0C77" w:rsidR="004B0C77" w:rsidP="004B0C77" w:rsidRDefault="004B0C77" w14:paraId="1A613B3B" w14:textId="1FE3FB8C">
      <w:pPr>
        <w:spacing w:before="120" w:after="120" w:line="240" w:lineRule="auto"/>
        <w:rPr>
          <w:rFonts w:cs="Calibri Light"/>
          <w:b/>
          <w:bCs/>
        </w:rPr>
      </w:pPr>
      <w:r w:rsidRPr="004B0C77">
        <w:rPr>
          <w:rFonts w:cs="Calibri Light"/>
          <w:b/>
          <w:bCs/>
        </w:rPr>
        <w:t>b) Describing methods to ensure participant engagement during live sessions, such as interactive activities, polling, or Q&amp;A management.</w:t>
      </w:r>
    </w:p>
    <w:p w:rsidRPr="004B0C77" w:rsidR="004B0C77" w:rsidP="004B0C77" w:rsidRDefault="004B0C77" w14:paraId="1F2A138A" w14:textId="77777777">
      <w:pPr>
        <w:pStyle w:val="ListParagraph"/>
        <w:numPr>
          <w:ilvl w:val="0"/>
          <w:numId w:val="15"/>
        </w:numPr>
        <w:rPr>
          <w:rFonts w:cs="Calibri Light"/>
          <w:b/>
          <w:bCs/>
        </w:rPr>
      </w:pPr>
      <w:r w:rsidRPr="004B0C77">
        <w:rPr>
          <w:rFonts w:cs="Calibri Light"/>
          <w:b/>
          <w:bCs/>
        </w:rPr>
        <w:t>If not demonstrated 0 points</w:t>
      </w:r>
    </w:p>
    <w:p w:rsidRPr="004B0C77" w:rsidR="004B0C77" w:rsidP="004B0C77" w:rsidRDefault="004B0C77" w14:paraId="2C3C4517" w14:textId="77777777">
      <w:pPr>
        <w:pStyle w:val="ListParagraph"/>
        <w:numPr>
          <w:ilvl w:val="0"/>
          <w:numId w:val="15"/>
        </w:numPr>
        <w:rPr>
          <w:rFonts w:cs="Calibri Light"/>
          <w:b/>
          <w:bCs/>
        </w:rPr>
      </w:pPr>
      <w:r w:rsidRPr="004B0C77">
        <w:rPr>
          <w:rFonts w:cs="Calibri Light"/>
          <w:b/>
          <w:bCs/>
        </w:rPr>
        <w:t>If demonstrated 10 points</w:t>
      </w:r>
    </w:p>
    <w:p w:rsidR="004B0C77" w:rsidP="007B05C8" w:rsidRDefault="004B0C77" w14:paraId="0C3CD607" w14:textId="14429A33">
      <w:pPr>
        <w:spacing w:before="120" w:after="120" w:line="240" w:lineRule="auto"/>
        <w:rPr>
          <w:rFonts w:asciiTheme="minorHAnsi" w:hAnsiTheme="minorHAnsi" w:eastAsiaTheme="majorEastAsia" w:cstheme="majorBidi"/>
          <w:color w:val="auto"/>
        </w:rPr>
      </w:pPr>
      <w:r w:rsidRPr="00D00385">
        <w:rPr>
          <w:rFonts w:cs="Calibri Light"/>
        </w:rPr>
        <w:t xml:space="preserve"> </w:t>
      </w: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4B0C77" w:rsidP="004B0C77" w:rsidRDefault="004B0C77" w14:paraId="14EB8D75"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4B0C77" w:rsidR="004B0C77" w:rsidP="004B0C77" w:rsidRDefault="004B0C77" w14:paraId="0C3B4A80" w14:textId="36F816B1">
      <w:pPr>
        <w:rPr>
          <w:rFonts w:cs="Calibri Light"/>
          <w:b/>
          <w:bCs/>
        </w:rPr>
      </w:pPr>
      <w:r w:rsidRPr="004B0C77">
        <w:rPr>
          <w:rFonts w:cs="Calibri Light"/>
          <w:b/>
          <w:bCs/>
          <w:lang w:eastAsia="zh-CN"/>
        </w:rPr>
        <w:t xml:space="preserve">c) Providing a clear process for recording, editing, and sharing session recordings with participants, ensuring accessibility and professional standards. </w:t>
      </w:r>
    </w:p>
    <w:p w:rsidRPr="004B0C77" w:rsidR="004B0C77" w:rsidP="004B0C77" w:rsidRDefault="004B0C77" w14:paraId="59A5CD1E" w14:textId="77777777">
      <w:pPr>
        <w:pStyle w:val="ListParagraph"/>
        <w:numPr>
          <w:ilvl w:val="0"/>
          <w:numId w:val="24"/>
        </w:numPr>
        <w:ind w:left="709"/>
        <w:rPr>
          <w:rFonts w:cs="Calibri Light"/>
          <w:b/>
          <w:bCs/>
          <w:lang w:eastAsia="zh-CN"/>
        </w:rPr>
      </w:pPr>
      <w:r w:rsidRPr="004B0C77">
        <w:rPr>
          <w:rFonts w:cs="Calibri Light"/>
          <w:b/>
          <w:bCs/>
          <w:lang w:eastAsia="zh-CN"/>
        </w:rPr>
        <w:t>If not demonstrated 0 points</w:t>
      </w:r>
    </w:p>
    <w:p w:rsidRPr="004B0C77" w:rsidR="004B0C77" w:rsidP="004B0C77" w:rsidRDefault="004B0C77" w14:paraId="48BACFB7" w14:textId="77777777">
      <w:pPr>
        <w:pStyle w:val="ListParagraph"/>
        <w:numPr>
          <w:ilvl w:val="0"/>
          <w:numId w:val="15"/>
        </w:numPr>
        <w:rPr>
          <w:rFonts w:cs="Calibri Light"/>
          <w:b/>
          <w:bCs/>
        </w:rPr>
      </w:pPr>
      <w:r w:rsidRPr="004B0C77">
        <w:rPr>
          <w:rFonts w:cs="Calibri Light"/>
          <w:b/>
          <w:bCs/>
        </w:rPr>
        <w:t>If demonstrated 10 points</w:t>
      </w:r>
    </w:p>
    <w:p w:rsidR="004B0C77" w:rsidP="004B0C77" w:rsidRDefault="004B0C77" w14:paraId="04D781F2"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4B0C77" w:rsidP="004B0C77" w:rsidRDefault="004B0C77" w14:paraId="5AA0E22D"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00F205F7" w:rsidP="00C24A05" w:rsidRDefault="00F205F7" w14:paraId="70842DB9" w14:textId="77777777">
      <w:pPr>
        <w:rPr>
          <w:rFonts w:cs="Calibri Light" w:eastAsiaTheme="majorEastAsia"/>
          <w:color w:val="auto"/>
          <w:sz w:val="22"/>
        </w:rPr>
      </w:pPr>
    </w:p>
    <w:p w:rsidRPr="00D00385" w:rsidR="00F205F7" w:rsidP="00F205F7" w:rsidRDefault="00F205F7" w14:paraId="47025AA4" w14:textId="77777777">
      <w:pPr>
        <w:spacing w:before="120" w:after="120" w:line="240" w:lineRule="auto"/>
        <w:rPr>
          <w:rFonts w:cs="Calibri Light"/>
          <w:b/>
          <w:bCs/>
        </w:rPr>
      </w:pPr>
      <w:r w:rsidRPr="00D00385">
        <w:rPr>
          <w:rFonts w:cs="Calibri Light"/>
          <w:b/>
          <w:bCs/>
        </w:rPr>
        <w:t>PROJECT MANAGEMENT</w:t>
      </w:r>
    </w:p>
    <w:p w:rsidR="00F205F7" w:rsidP="00F205F7" w:rsidRDefault="00F205F7" w14:paraId="405C1E85" w14:textId="77777777">
      <w:pPr>
        <w:spacing w:before="120" w:after="120" w:line="240" w:lineRule="auto"/>
        <w:rPr>
          <w:rFonts w:cs="Calibri Light"/>
        </w:rPr>
      </w:pPr>
      <w:r w:rsidRPr="00D00385">
        <w:rPr>
          <w:rFonts w:cs="Calibri Light"/>
        </w:rPr>
        <w:t>Demonstrate the capacity to ensuring efficient project management for live activities, emphasizing coordination, scheduling, and technical readiness:</w:t>
      </w:r>
    </w:p>
    <w:p w:rsidR="00F205F7" w:rsidP="00F205F7" w:rsidRDefault="00F205F7" w14:paraId="290BAD7C" w14:textId="77777777">
      <w:pPr>
        <w:spacing w:before="120" w:after="120" w:line="240" w:lineRule="auto"/>
        <w:rPr>
          <w:rFonts w:cs="Calibri Light"/>
        </w:rPr>
      </w:pPr>
      <w:r w:rsidRPr="00D545E9">
        <w:rPr>
          <w:rFonts w:cs="Calibri Light"/>
        </w:rPr>
        <w:t xml:space="preserve"> As evidence, please provide files, screenshots, case studies, examples, project reports, certifications, or any other relevant documentation.</w:t>
      </w:r>
      <w:r w:rsidRPr="00D00385">
        <w:rPr>
          <w:rFonts w:cs="Calibri Light"/>
        </w:rPr>
        <w:t xml:space="preserve"> </w:t>
      </w:r>
    </w:p>
    <w:p w:rsidRPr="00F205F7" w:rsidR="00F205F7" w:rsidP="00F205F7" w:rsidRDefault="00F205F7" w14:paraId="400B275E" w14:textId="77777777">
      <w:pPr>
        <w:spacing w:before="120" w:after="120" w:line="240" w:lineRule="auto"/>
        <w:rPr>
          <w:rFonts w:cs="Calibri Light"/>
          <w:b/>
          <w:bCs/>
        </w:rPr>
      </w:pPr>
      <w:r w:rsidRPr="00F205F7">
        <w:rPr>
          <w:rFonts w:cs="Calibri Light"/>
          <w:b/>
          <w:bCs/>
        </w:rPr>
        <w:t xml:space="preserve">a) Providing a detailed plan for the scheduling, preparation, and delivery of live sessions, including key milestones. </w:t>
      </w:r>
    </w:p>
    <w:p w:rsidRPr="00F205F7" w:rsidR="00F205F7" w:rsidP="00F205F7" w:rsidRDefault="00F205F7" w14:paraId="06F21945" w14:textId="77777777">
      <w:pPr>
        <w:pStyle w:val="ListParagraph"/>
        <w:numPr>
          <w:ilvl w:val="0"/>
          <w:numId w:val="15"/>
        </w:numPr>
        <w:rPr>
          <w:rFonts w:cs="Calibri Light"/>
          <w:b/>
          <w:bCs/>
        </w:rPr>
      </w:pPr>
      <w:r w:rsidRPr="00F205F7">
        <w:rPr>
          <w:rFonts w:cs="Calibri Light"/>
          <w:b/>
          <w:bCs/>
        </w:rPr>
        <w:t>If not demonstrated 0 points</w:t>
      </w:r>
    </w:p>
    <w:p w:rsidR="00F205F7" w:rsidP="00F205F7" w:rsidRDefault="00F205F7" w14:paraId="10C0108F" w14:textId="77777777">
      <w:pPr>
        <w:pStyle w:val="ListParagraph"/>
        <w:numPr>
          <w:ilvl w:val="0"/>
          <w:numId w:val="15"/>
        </w:numPr>
        <w:rPr>
          <w:rFonts w:cs="Calibri Light"/>
        </w:rPr>
      </w:pPr>
      <w:r w:rsidRPr="00F205F7">
        <w:rPr>
          <w:rFonts w:cs="Calibri Light"/>
          <w:b/>
          <w:bCs/>
        </w:rPr>
        <w:t>If demonstrated 10 points</w:t>
      </w:r>
    </w:p>
    <w:p w:rsidR="00F205F7" w:rsidP="00F205F7" w:rsidRDefault="00F205F7" w14:paraId="5B6442A7"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F205F7" w:rsidP="00F205F7" w:rsidRDefault="00F205F7" w14:paraId="305DEDB1"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F205F7" w:rsidR="00F205F7" w:rsidP="00F205F7" w:rsidRDefault="00F205F7" w14:paraId="3284C8C3" w14:textId="77777777">
      <w:pPr>
        <w:spacing w:before="120" w:after="120" w:line="240" w:lineRule="auto"/>
        <w:rPr>
          <w:rFonts w:cs="Calibri Light"/>
          <w:b/>
          <w:bCs/>
          <w:i/>
          <w:iCs/>
        </w:rPr>
      </w:pPr>
      <w:r w:rsidRPr="00F205F7">
        <w:rPr>
          <w:rFonts w:cs="Calibri Light"/>
          <w:b/>
          <w:bCs/>
        </w:rPr>
        <w:t xml:space="preserve">b) Demonstrating strategy for managing resources and roles, including facilitators, technical </w:t>
      </w:r>
      <w:proofErr w:type="gramStart"/>
      <w:r w:rsidRPr="00F205F7">
        <w:rPr>
          <w:rFonts w:cs="Calibri Light"/>
          <w:b/>
          <w:bCs/>
        </w:rPr>
        <w:t>support</w:t>
      </w:r>
      <w:proofErr w:type="gramEnd"/>
      <w:r w:rsidRPr="00F205F7">
        <w:rPr>
          <w:rFonts w:cs="Calibri Light"/>
          <w:b/>
          <w:bCs/>
        </w:rPr>
        <w:t xml:space="preserve"> and backup personnel. </w:t>
      </w:r>
    </w:p>
    <w:p w:rsidRPr="00F205F7" w:rsidR="00F205F7" w:rsidP="00F205F7" w:rsidRDefault="00F205F7" w14:paraId="2B16BA61" w14:textId="77777777">
      <w:pPr>
        <w:pStyle w:val="ListParagraph"/>
        <w:numPr>
          <w:ilvl w:val="0"/>
          <w:numId w:val="15"/>
        </w:numPr>
        <w:rPr>
          <w:rFonts w:cs="Calibri Light"/>
          <w:b/>
          <w:bCs/>
        </w:rPr>
      </w:pPr>
      <w:r w:rsidRPr="00F205F7">
        <w:rPr>
          <w:rFonts w:cs="Calibri Light"/>
          <w:b/>
          <w:bCs/>
        </w:rPr>
        <w:t>If not demonstrated 0 points</w:t>
      </w:r>
    </w:p>
    <w:p w:rsidRPr="00F205F7" w:rsidR="00F205F7" w:rsidP="00F205F7" w:rsidRDefault="00F205F7" w14:paraId="21F8F767" w14:textId="77777777">
      <w:pPr>
        <w:pStyle w:val="ListParagraph"/>
        <w:numPr>
          <w:ilvl w:val="0"/>
          <w:numId w:val="15"/>
        </w:numPr>
        <w:rPr>
          <w:rFonts w:cs="Calibri Light"/>
          <w:b/>
          <w:bCs/>
        </w:rPr>
      </w:pPr>
      <w:r w:rsidRPr="00F205F7">
        <w:rPr>
          <w:rFonts w:cs="Calibri Light"/>
          <w:b/>
          <w:bCs/>
        </w:rPr>
        <w:t>If demonstrated 10 points</w:t>
      </w:r>
    </w:p>
    <w:p w:rsidR="00F205F7" w:rsidP="00F205F7" w:rsidRDefault="00F205F7" w14:paraId="41F55F4B"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F205F7" w:rsidP="00F205F7" w:rsidRDefault="00F205F7" w14:paraId="7D559F67"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F205F7" w:rsidR="00F205F7" w:rsidP="00F205F7" w:rsidRDefault="00F205F7" w14:paraId="67AF902F" w14:textId="77777777">
      <w:pPr>
        <w:spacing w:before="120" w:after="120" w:line="240" w:lineRule="auto"/>
        <w:rPr>
          <w:rFonts w:cs="Calibri Light"/>
          <w:b/>
          <w:bCs/>
        </w:rPr>
      </w:pPr>
      <w:r w:rsidRPr="00F205F7">
        <w:rPr>
          <w:rFonts w:cs="Calibri Light"/>
          <w:b/>
          <w:bCs/>
        </w:rPr>
        <w:t>c) Ensuring technical readiness, including tools and platforms, and implementing contingency plans for technical disruptions or challenges</w:t>
      </w:r>
    </w:p>
    <w:p w:rsidRPr="00F205F7" w:rsidR="00F205F7" w:rsidP="00F205F7" w:rsidRDefault="00F205F7" w14:paraId="553B5B47" w14:textId="77777777">
      <w:pPr>
        <w:pStyle w:val="ListParagraph"/>
        <w:numPr>
          <w:ilvl w:val="0"/>
          <w:numId w:val="15"/>
        </w:numPr>
        <w:rPr>
          <w:rFonts w:cs="Calibri Light"/>
          <w:b/>
          <w:bCs/>
        </w:rPr>
      </w:pPr>
      <w:r w:rsidRPr="00F205F7">
        <w:rPr>
          <w:rFonts w:cs="Calibri Light"/>
          <w:b/>
          <w:bCs/>
        </w:rPr>
        <w:t>If not demonstrated 0 points</w:t>
      </w:r>
    </w:p>
    <w:p w:rsidRPr="00F205F7" w:rsidR="00F205F7" w:rsidP="00F205F7" w:rsidRDefault="00F205F7" w14:paraId="61298477" w14:textId="77777777">
      <w:pPr>
        <w:pStyle w:val="ListParagraph"/>
        <w:numPr>
          <w:ilvl w:val="0"/>
          <w:numId w:val="15"/>
        </w:numPr>
        <w:rPr>
          <w:rFonts w:cs="Calibri Light"/>
          <w:b/>
          <w:bCs/>
        </w:rPr>
      </w:pPr>
      <w:r w:rsidRPr="00F205F7">
        <w:rPr>
          <w:rFonts w:cs="Calibri Light"/>
          <w:b/>
          <w:bCs/>
        </w:rPr>
        <w:t>If demonstrated 10 points</w:t>
      </w:r>
    </w:p>
    <w:p w:rsidR="00F205F7" w:rsidP="00F205F7" w:rsidRDefault="00F205F7" w14:paraId="06D819C0"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evidence here.</w:t>
      </w:r>
    </w:p>
    <w:p w:rsidR="00F205F7" w:rsidP="00F205F7" w:rsidRDefault="00F205F7" w14:paraId="2B60A1EF" w14:textId="77777777">
      <w:pPr>
        <w:pBdr>
          <w:top w:val="single" w:color="auto" w:sz="4" w:space="1"/>
          <w:left w:val="single" w:color="auto" w:sz="4" w:space="4"/>
          <w:bottom w:val="single" w:color="auto" w:sz="4" w:space="1"/>
          <w:right w:val="single" w:color="auto" w:sz="4" w:space="4"/>
        </w:pBdr>
        <w:spacing w:before="120" w:after="120" w:line="240" w:lineRule="auto"/>
        <w:jc w:val="both"/>
        <w:rPr>
          <w:rFonts w:asciiTheme="minorHAnsi" w:hAnsiTheme="minorHAnsi" w:eastAsiaTheme="majorEastAsia" w:cstheme="majorBidi"/>
          <w:color w:val="auto"/>
        </w:rPr>
      </w:pPr>
    </w:p>
    <w:p w:rsidRPr="00E03486" w:rsidR="00D75043" w:rsidP="00D75043" w:rsidRDefault="00D75043" w14:paraId="79F07734" w14:textId="54481593">
      <w:pPr>
        <w:pStyle w:val="Title"/>
        <w:rPr>
          <w:sz w:val="40"/>
          <w:szCs w:val="40"/>
        </w:rPr>
      </w:pPr>
      <w:r>
        <w:rPr>
          <w:sz w:val="40"/>
          <w:szCs w:val="40"/>
        </w:rPr>
        <w:t>Financial offer (by</w:t>
      </w:r>
      <w:r w:rsidRPr="00E03486">
        <w:rPr>
          <w:sz w:val="40"/>
          <w:szCs w:val="40"/>
        </w:rPr>
        <w:t xml:space="preserve"> Work Package</w:t>
      </w:r>
      <w:r>
        <w:rPr>
          <w:sz w:val="40"/>
          <w:szCs w:val="40"/>
        </w:rPr>
        <w:t>)</w:t>
      </w:r>
      <w:r w:rsidRPr="00E03486">
        <w:rPr>
          <w:sz w:val="40"/>
          <w:szCs w:val="40"/>
        </w:rPr>
        <w:t>.</w:t>
      </w:r>
    </w:p>
    <w:p w:rsidR="00D75043" w:rsidP="00D75043" w:rsidRDefault="00D75043" w14:paraId="335E14E7" w14:textId="40C99197">
      <w:pPr>
        <w:spacing w:before="120" w:after="120" w:line="240" w:lineRule="auto"/>
        <w:jc w:val="both"/>
        <w:rPr>
          <w:rFonts w:asciiTheme="minorHAnsi" w:hAnsiTheme="minorHAnsi" w:eastAsiaTheme="majorEastAsia" w:cstheme="majorBidi"/>
          <w:color w:val="auto"/>
        </w:rPr>
      </w:pPr>
      <w:r w:rsidRPr="00912FAE">
        <w:rPr>
          <w:rFonts w:asciiTheme="minorHAnsi" w:hAnsiTheme="minorHAnsi" w:eastAsiaTheme="majorEastAsia" w:cstheme="majorBidi"/>
          <w:color w:val="auto"/>
        </w:rPr>
        <w:t xml:space="preserve">Please </w:t>
      </w:r>
      <w:r>
        <w:rPr>
          <w:rFonts w:asciiTheme="minorHAnsi" w:hAnsiTheme="minorHAnsi" w:eastAsiaTheme="majorEastAsia" w:cstheme="majorBidi"/>
          <w:color w:val="auto"/>
        </w:rPr>
        <w:t>provide</w:t>
      </w:r>
      <w:r w:rsidRPr="00912FAE">
        <w:rPr>
          <w:rFonts w:asciiTheme="minorHAnsi" w:hAnsiTheme="minorHAnsi" w:eastAsiaTheme="majorEastAsia" w:cstheme="majorBidi"/>
          <w:color w:val="auto"/>
        </w:rPr>
        <w:t xml:space="preserve"> </w:t>
      </w:r>
      <w:r>
        <w:rPr>
          <w:rFonts w:asciiTheme="minorHAnsi" w:hAnsiTheme="minorHAnsi" w:eastAsiaTheme="majorEastAsia" w:cstheme="majorBidi"/>
          <w:color w:val="auto"/>
        </w:rPr>
        <w:t xml:space="preserve">the </w:t>
      </w:r>
      <w:proofErr w:type="gramStart"/>
      <w:r>
        <w:rPr>
          <w:rFonts w:asciiTheme="minorHAnsi" w:hAnsiTheme="minorHAnsi" w:eastAsiaTheme="majorEastAsia" w:cstheme="majorBidi"/>
          <w:color w:val="auto"/>
        </w:rPr>
        <w:t>Financial</w:t>
      </w:r>
      <w:proofErr w:type="gramEnd"/>
      <w:r>
        <w:rPr>
          <w:rFonts w:asciiTheme="minorHAnsi" w:hAnsiTheme="minorHAnsi" w:eastAsiaTheme="majorEastAsia" w:cstheme="majorBidi"/>
          <w:color w:val="auto"/>
        </w:rPr>
        <w:t xml:space="preserve"> offer</w:t>
      </w:r>
      <w:r w:rsidRPr="00912FAE">
        <w:rPr>
          <w:rFonts w:asciiTheme="minorHAnsi" w:hAnsiTheme="minorHAnsi" w:eastAsiaTheme="majorEastAsia" w:cstheme="majorBidi"/>
          <w:color w:val="auto"/>
        </w:rPr>
        <w:t xml:space="preserve"> here.</w:t>
      </w:r>
    </w:p>
    <w:p w:rsidRPr="000D34BC" w:rsidR="00F80070" w:rsidP="000D34BC" w:rsidRDefault="00F80070" w14:paraId="05441CE8" w14:textId="0A6A28AB">
      <w:pPr>
        <w:pStyle w:val="ListParagraph"/>
        <w:numPr>
          <w:ilvl w:val="0"/>
          <w:numId w:val="28"/>
        </w:numPr>
        <w:spacing w:before="120" w:after="120" w:line="240" w:lineRule="auto"/>
        <w:jc w:val="both"/>
        <w:rPr>
          <w:rFonts w:asciiTheme="minorHAnsi" w:hAnsiTheme="minorHAnsi" w:eastAsiaTheme="majorEastAsia" w:cstheme="majorBidi"/>
          <w:color w:val="auto"/>
        </w:rPr>
      </w:pPr>
      <w:r w:rsidRPr="000D34BC">
        <w:rPr>
          <w:rFonts w:asciiTheme="minorHAnsi" w:hAnsiTheme="minorHAnsi" w:eastAsiaTheme="majorEastAsia" w:cstheme="majorBidi"/>
          <w:color w:val="auto"/>
        </w:rPr>
        <w:t>Work Package 1</w:t>
      </w:r>
    </w:p>
    <w:p w:rsidRPr="000D34BC" w:rsidR="00F80070" w:rsidP="000D34BC" w:rsidRDefault="00F80070" w14:paraId="0F76B4E9" w14:textId="31A99846">
      <w:pPr>
        <w:pStyle w:val="ListParagraph"/>
        <w:numPr>
          <w:ilvl w:val="0"/>
          <w:numId w:val="28"/>
        </w:numPr>
        <w:spacing w:before="120" w:after="120" w:line="240" w:lineRule="auto"/>
        <w:jc w:val="both"/>
        <w:rPr>
          <w:rFonts w:asciiTheme="minorHAnsi" w:hAnsiTheme="minorHAnsi" w:eastAsiaTheme="majorEastAsia" w:cstheme="majorBidi"/>
          <w:color w:val="auto"/>
        </w:rPr>
      </w:pPr>
      <w:r w:rsidRPr="000D34BC">
        <w:rPr>
          <w:rFonts w:asciiTheme="minorHAnsi" w:hAnsiTheme="minorHAnsi" w:eastAsiaTheme="majorEastAsia" w:cstheme="majorBidi"/>
          <w:color w:val="auto"/>
        </w:rPr>
        <w:t xml:space="preserve">Work Package </w:t>
      </w:r>
      <w:r w:rsidRPr="000D34BC">
        <w:rPr>
          <w:rFonts w:asciiTheme="minorHAnsi" w:hAnsiTheme="minorHAnsi" w:eastAsiaTheme="majorEastAsia" w:cstheme="majorBidi"/>
          <w:color w:val="auto"/>
        </w:rPr>
        <w:t>2</w:t>
      </w:r>
    </w:p>
    <w:p w:rsidRPr="000D34BC" w:rsidR="00F80070" w:rsidP="000D34BC" w:rsidRDefault="00F80070" w14:paraId="1F877555" w14:textId="054C36B3">
      <w:pPr>
        <w:pStyle w:val="ListParagraph"/>
        <w:numPr>
          <w:ilvl w:val="0"/>
          <w:numId w:val="28"/>
        </w:numPr>
        <w:spacing w:before="120" w:after="120" w:line="240" w:lineRule="auto"/>
        <w:jc w:val="both"/>
        <w:rPr>
          <w:rFonts w:asciiTheme="minorHAnsi" w:hAnsiTheme="minorHAnsi" w:eastAsiaTheme="majorEastAsia" w:cstheme="majorBidi"/>
          <w:color w:val="auto"/>
        </w:rPr>
      </w:pPr>
      <w:r w:rsidRPr="000D34BC">
        <w:rPr>
          <w:rFonts w:asciiTheme="minorHAnsi" w:hAnsiTheme="minorHAnsi" w:eastAsiaTheme="majorEastAsia" w:cstheme="majorBidi"/>
          <w:color w:val="auto"/>
        </w:rPr>
        <w:t xml:space="preserve">Work Package </w:t>
      </w:r>
      <w:r w:rsidRPr="000D34BC">
        <w:rPr>
          <w:rFonts w:asciiTheme="minorHAnsi" w:hAnsiTheme="minorHAnsi" w:eastAsiaTheme="majorEastAsia" w:cstheme="majorBidi"/>
          <w:color w:val="auto"/>
        </w:rPr>
        <w:t>3</w:t>
      </w:r>
    </w:p>
    <w:p w:rsidRPr="000D34BC" w:rsidR="00F80070" w:rsidP="000D34BC" w:rsidRDefault="00F80070" w14:paraId="4B62D750" w14:textId="0BEC27DC">
      <w:pPr>
        <w:pStyle w:val="ListParagraph"/>
        <w:numPr>
          <w:ilvl w:val="0"/>
          <w:numId w:val="28"/>
        </w:numPr>
        <w:spacing w:before="120" w:after="120" w:line="240" w:lineRule="auto"/>
        <w:jc w:val="both"/>
        <w:rPr>
          <w:rFonts w:asciiTheme="minorHAnsi" w:hAnsiTheme="minorHAnsi" w:eastAsiaTheme="majorEastAsia" w:cstheme="majorBidi"/>
          <w:color w:val="auto"/>
        </w:rPr>
      </w:pPr>
      <w:r w:rsidRPr="000D34BC">
        <w:rPr>
          <w:rFonts w:asciiTheme="minorHAnsi" w:hAnsiTheme="minorHAnsi" w:eastAsiaTheme="majorEastAsia" w:cstheme="majorBidi"/>
          <w:color w:val="auto"/>
        </w:rPr>
        <w:t xml:space="preserve">Work Package </w:t>
      </w:r>
      <w:r w:rsidRPr="000D34BC">
        <w:rPr>
          <w:rFonts w:asciiTheme="minorHAnsi" w:hAnsiTheme="minorHAnsi" w:eastAsiaTheme="majorEastAsia" w:cstheme="majorBidi"/>
          <w:color w:val="auto"/>
        </w:rPr>
        <w:t>4</w:t>
      </w:r>
    </w:p>
    <w:p w:rsidRPr="000D34BC" w:rsidR="00F80070" w:rsidP="000D34BC" w:rsidRDefault="00F80070" w14:paraId="33E4CCE3" w14:textId="1098753D">
      <w:pPr>
        <w:pStyle w:val="ListParagraph"/>
        <w:numPr>
          <w:ilvl w:val="0"/>
          <w:numId w:val="28"/>
        </w:numPr>
        <w:spacing w:before="120" w:after="120" w:line="240" w:lineRule="auto"/>
        <w:jc w:val="both"/>
        <w:rPr>
          <w:rFonts w:asciiTheme="minorHAnsi" w:hAnsiTheme="minorHAnsi" w:eastAsiaTheme="majorEastAsia" w:cstheme="majorBidi"/>
          <w:color w:val="auto"/>
        </w:rPr>
      </w:pPr>
      <w:r w:rsidRPr="000D34BC">
        <w:rPr>
          <w:rFonts w:asciiTheme="minorHAnsi" w:hAnsiTheme="minorHAnsi" w:eastAsiaTheme="majorEastAsia" w:cstheme="majorBidi"/>
          <w:color w:val="auto"/>
        </w:rPr>
        <w:t xml:space="preserve">Work Package </w:t>
      </w:r>
      <w:r w:rsidRPr="000D34BC">
        <w:rPr>
          <w:rFonts w:asciiTheme="minorHAnsi" w:hAnsiTheme="minorHAnsi" w:eastAsiaTheme="majorEastAsia" w:cstheme="majorBidi"/>
          <w:color w:val="auto"/>
        </w:rPr>
        <w:t>5</w:t>
      </w:r>
    </w:p>
    <w:p w:rsidR="00F80070" w:rsidP="00D75043" w:rsidRDefault="00F80070" w14:paraId="6D97776F" w14:textId="77777777">
      <w:pPr>
        <w:spacing w:before="120" w:after="120" w:line="240" w:lineRule="auto"/>
        <w:jc w:val="both"/>
        <w:rPr>
          <w:rFonts w:asciiTheme="minorHAnsi" w:hAnsiTheme="minorHAnsi" w:eastAsiaTheme="majorEastAsia" w:cstheme="majorBidi"/>
          <w:color w:val="auto"/>
        </w:rPr>
      </w:pPr>
    </w:p>
    <w:p w:rsidR="000F5D0C" w:rsidP="0033241F" w:rsidRDefault="000F5D0C" w14:paraId="260EC22F" w14:textId="77777777">
      <w:pPr>
        <w:jc w:val="both"/>
        <w:rPr>
          <w:rFonts w:eastAsiaTheme="majorEastAsia"/>
        </w:rPr>
      </w:pPr>
    </w:p>
    <w:p w:rsidR="000D34BC" w:rsidP="0033241F" w:rsidRDefault="000D34BC" w14:paraId="208180C9" w14:textId="77777777">
      <w:pPr>
        <w:jc w:val="both"/>
        <w:rPr>
          <w:rFonts w:eastAsiaTheme="majorEastAsia"/>
        </w:rPr>
      </w:pPr>
    </w:p>
    <w:p w:rsidR="000D34BC" w:rsidP="0033241F" w:rsidRDefault="000D34BC" w14:paraId="78CDA3DD" w14:textId="77777777">
      <w:pPr>
        <w:jc w:val="both"/>
        <w:rPr>
          <w:rFonts w:eastAsiaTheme="majorEastAsia"/>
        </w:rPr>
      </w:pPr>
    </w:p>
    <w:p w:rsidR="000D34BC" w:rsidP="0033241F" w:rsidRDefault="000D34BC" w14:paraId="17FE722B" w14:textId="77777777">
      <w:pPr>
        <w:jc w:val="both"/>
        <w:rPr>
          <w:rFonts w:eastAsiaTheme="majorEastAsia"/>
        </w:rPr>
      </w:pPr>
    </w:p>
    <w:p w:rsidR="000D34BC" w:rsidP="0033241F" w:rsidRDefault="000D34BC" w14:paraId="07382679" w14:textId="77777777">
      <w:pPr>
        <w:jc w:val="both"/>
        <w:rPr>
          <w:rFonts w:eastAsiaTheme="majorEastAsia"/>
        </w:rPr>
      </w:pPr>
    </w:p>
    <w:p w:rsidR="000D34BC" w:rsidP="0033241F" w:rsidRDefault="000D34BC" w14:paraId="0379FAD6" w14:textId="77777777">
      <w:pPr>
        <w:jc w:val="both"/>
        <w:rPr>
          <w:rFonts w:eastAsiaTheme="majorEastAsia"/>
        </w:rPr>
      </w:pPr>
    </w:p>
    <w:p w:rsidR="000D34BC" w:rsidP="0033241F" w:rsidRDefault="000D34BC" w14:paraId="6B674E1D" w14:textId="77777777">
      <w:pPr>
        <w:jc w:val="both"/>
        <w:rPr>
          <w:rFonts w:eastAsiaTheme="majorEastAsia"/>
        </w:rPr>
      </w:pPr>
    </w:p>
    <w:p w:rsidR="0033241F" w:rsidP="00F44F9B" w:rsidRDefault="0033241F" w14:paraId="6B105083" w14:textId="77777777">
      <w:pPr>
        <w:pStyle w:val="Heading2"/>
        <w:numPr>
          <w:ilvl w:val="1"/>
          <w:numId w:val="12"/>
        </w:numPr>
        <w:ind w:left="426" w:hanging="360"/>
        <w:jc w:val="both"/>
        <w:rPr>
          <w:rFonts w:eastAsia="Times New Roman"/>
          <w:lang w:eastAsia="sv-SE"/>
        </w:rPr>
      </w:pPr>
      <w:r>
        <w:rPr>
          <w:rFonts w:eastAsia="Times New Roman"/>
          <w:lang w:eastAsia="sv-SE"/>
        </w:rPr>
        <w:t xml:space="preserve"> </w:t>
      </w:r>
      <w:bookmarkStart w:name="_Toc184132359" w:id="6"/>
      <w:r>
        <w:rPr>
          <w:rFonts w:eastAsia="Times New Roman"/>
          <w:lang w:eastAsia="sv-SE"/>
        </w:rPr>
        <w:t>Annex 2 – Applicant’s declaration form</w:t>
      </w:r>
      <w:bookmarkEnd w:id="6"/>
    </w:p>
    <w:p w:rsidR="0033241F" w:rsidP="0033241F" w:rsidRDefault="0033241F" w14:paraId="6BED9D42" w14:textId="77777777">
      <w:pPr>
        <w:rPr>
          <w:lang w:eastAsia="sv-SE"/>
        </w:rPr>
      </w:pPr>
    </w:p>
    <w:p w:rsidRPr="00206F8D" w:rsidR="0033241F" w:rsidP="0033241F" w:rsidRDefault="0033241F" w14:paraId="15B6EDEE" w14:textId="77777777">
      <w:pPr>
        <w:widowControl w:val="0"/>
        <w:spacing w:after="120"/>
        <w:jc w:val="both"/>
        <w:rPr>
          <w:rFonts w:cs="Calibri Light"/>
          <w:b/>
          <w:bCs/>
          <w:color w:val="auto"/>
          <w:szCs w:val="18"/>
        </w:rPr>
      </w:pPr>
      <w:r w:rsidRPr="00206F8D">
        <w:rPr>
          <w:rFonts w:cs="Calibri Light"/>
          <w:b/>
          <w:bCs/>
          <w:szCs w:val="18"/>
        </w:rPr>
        <w:t>Applicant’s declaration form</w:t>
      </w:r>
    </w:p>
    <w:p w:rsidRPr="002426F8" w:rsidR="0033241F" w:rsidP="0033241F" w:rsidRDefault="0033241F" w14:paraId="25D28E2B" w14:textId="77777777">
      <w:pPr>
        <w:widowControl w:val="0"/>
        <w:spacing w:after="120"/>
        <w:jc w:val="both"/>
        <w:rPr>
          <w:rFonts w:cs="Calibri Light"/>
        </w:rPr>
      </w:pPr>
    </w:p>
    <w:p w:rsidRPr="002426F8" w:rsidR="0033241F" w:rsidP="0033241F" w:rsidRDefault="0033241F" w14:paraId="19A4BEC5" w14:textId="77777777">
      <w:pPr>
        <w:widowControl w:val="0"/>
        <w:spacing w:after="120"/>
        <w:jc w:val="both"/>
        <w:rPr>
          <w:rFonts w:cs="Calibri Light"/>
        </w:rPr>
      </w:pPr>
      <w:r w:rsidRPr="002426F8">
        <w:rPr>
          <w:rFonts w:cs="Calibri Light"/>
        </w:rPr>
        <w:t>&lt;</w:t>
      </w:r>
      <w:r w:rsidRPr="000F5D0C">
        <w:rPr>
          <w:rFonts w:cs="Calibri Light"/>
          <w:highlight w:val="lightGray"/>
        </w:rPr>
        <w:t>Date</w:t>
      </w:r>
      <w:r w:rsidRPr="002426F8">
        <w:rPr>
          <w:rFonts w:cs="Calibri Light"/>
        </w:rPr>
        <w:t>&gt;</w:t>
      </w:r>
    </w:p>
    <w:p w:rsidRPr="002426F8" w:rsidR="0033241F" w:rsidP="0033241F" w:rsidRDefault="0033241F" w14:paraId="6037596A" w14:textId="77777777">
      <w:pPr>
        <w:pStyle w:val="Default"/>
        <w:rPr>
          <w:rFonts w:ascii="Calibri Light" w:hAnsi="Calibri Light" w:cs="Calibri Light"/>
        </w:rPr>
      </w:pPr>
    </w:p>
    <w:p w:rsidRPr="002426F8" w:rsidR="0033241F" w:rsidP="0033241F" w:rsidRDefault="0033241F" w14:paraId="466E2D25" w14:textId="77777777">
      <w:pPr>
        <w:widowControl w:val="0"/>
        <w:spacing w:before="60" w:after="60"/>
        <w:jc w:val="both"/>
        <w:rPr>
          <w:rFonts w:cs="Calibri Light"/>
          <w:b/>
        </w:rPr>
      </w:pPr>
      <w:r w:rsidRPr="002426F8">
        <w:rPr>
          <w:rFonts w:cs="Calibri Light"/>
          <w:b/>
        </w:rPr>
        <w:t xml:space="preserve">Contracting Authority: </w:t>
      </w:r>
    </w:p>
    <w:p w:rsidRPr="002426F8" w:rsidR="0033241F" w:rsidP="0033241F" w:rsidRDefault="0033241F" w14:paraId="0BC6C507" w14:textId="77777777">
      <w:pPr>
        <w:widowControl w:val="0"/>
        <w:spacing w:before="60" w:after="60"/>
        <w:rPr>
          <w:rFonts w:cs="Calibri Light"/>
        </w:rPr>
      </w:pPr>
      <w:r w:rsidRPr="002426F8">
        <w:rPr>
          <w:rFonts w:cs="Calibri Light"/>
        </w:rPr>
        <w:t xml:space="preserve">EIT KIC Urban Mobility, </w:t>
      </w:r>
      <w:proofErr w:type="spellStart"/>
      <w:r w:rsidRPr="002426F8">
        <w:rPr>
          <w:rFonts w:cs="Calibri Light"/>
        </w:rPr>
        <w:t>s.l.</w:t>
      </w:r>
      <w:proofErr w:type="spellEnd"/>
    </w:p>
    <w:p w:rsidRPr="002426F8" w:rsidR="0033241F" w:rsidP="0033241F" w:rsidRDefault="00A042C4" w14:paraId="63815630" w14:textId="4684C174">
      <w:pPr>
        <w:widowControl w:val="0"/>
        <w:spacing w:before="60" w:after="60"/>
        <w:rPr>
          <w:rFonts w:cs="Calibri Light"/>
        </w:rPr>
      </w:pPr>
      <w:proofErr w:type="spellStart"/>
      <w:r>
        <w:rPr>
          <w:rFonts w:cs="Calibri Light"/>
        </w:rPr>
        <w:t>Carrer</w:t>
      </w:r>
      <w:proofErr w:type="spellEnd"/>
      <w:r>
        <w:rPr>
          <w:rFonts w:cs="Calibri Light"/>
        </w:rPr>
        <w:t xml:space="preserve"> Pamplona, 104,</w:t>
      </w:r>
    </w:p>
    <w:p w:rsidRPr="002426F8" w:rsidR="0033241F" w:rsidP="0033241F" w:rsidRDefault="0033241F" w14:paraId="73D45590" w14:textId="77777777">
      <w:pPr>
        <w:widowControl w:val="0"/>
        <w:spacing w:before="60" w:after="60"/>
        <w:rPr>
          <w:rFonts w:cs="Calibri Light"/>
        </w:rPr>
      </w:pPr>
      <w:r w:rsidRPr="002426F8">
        <w:rPr>
          <w:rFonts w:cs="Calibri Light"/>
        </w:rPr>
        <w:t>08018 Barcelona, Spain</w:t>
      </w:r>
    </w:p>
    <w:p w:rsidRPr="002426F8" w:rsidR="0033241F" w:rsidP="0033241F" w:rsidRDefault="0033241F" w14:paraId="33E36542" w14:textId="77777777">
      <w:pPr>
        <w:widowControl w:val="0"/>
        <w:spacing w:before="60" w:after="60"/>
        <w:rPr>
          <w:rFonts w:cs="Calibri Light"/>
        </w:rPr>
      </w:pPr>
      <w:r w:rsidRPr="002426F8">
        <w:rPr>
          <w:rFonts w:cs="Calibri Light"/>
        </w:rPr>
        <w:t xml:space="preserve"> VAT Number: B67513630</w:t>
      </w:r>
    </w:p>
    <w:p w:rsidRPr="002426F8" w:rsidR="0033241F" w:rsidP="0033241F" w:rsidRDefault="0033241F" w14:paraId="35B056D7" w14:textId="77777777">
      <w:pPr>
        <w:widowControl w:val="0"/>
        <w:spacing w:after="120"/>
        <w:rPr>
          <w:rFonts w:cs="Calibri Light"/>
        </w:rPr>
      </w:pPr>
    </w:p>
    <w:p w:rsidRPr="002426F8" w:rsidR="0033241F" w:rsidP="0033241F" w:rsidRDefault="0033241F" w14:paraId="490042FB" w14:textId="2D29F4CB">
      <w:pPr>
        <w:autoSpaceDE w:val="0"/>
        <w:autoSpaceDN w:val="0"/>
        <w:adjustRightInd w:val="0"/>
        <w:rPr>
          <w:rFonts w:cs="Calibri Light"/>
        </w:rPr>
      </w:pPr>
      <w:r w:rsidRPr="002426F8">
        <w:rPr>
          <w:rFonts w:cs="Calibri Light"/>
          <w:b/>
        </w:rPr>
        <w:t>Subject:</w:t>
      </w:r>
      <w:r w:rsidRPr="002426F8">
        <w:rPr>
          <w:rFonts w:cs="Calibri Light"/>
        </w:rPr>
        <w:t xml:space="preserve"> EIT Urban Mobility </w:t>
      </w:r>
      <w:r w:rsidR="00A042C4">
        <w:rPr>
          <w:rFonts w:cs="Calibri Light"/>
        </w:rPr>
        <w:t>Request for Proposal</w:t>
      </w:r>
      <w:r w:rsidRPr="002426F8">
        <w:rPr>
          <w:rFonts w:cs="Calibri Light"/>
        </w:rPr>
        <w:t xml:space="preserve"> – </w:t>
      </w:r>
      <w:r w:rsidRPr="004F55B0" w:rsidR="004F55B0">
        <w:rPr>
          <w:rFonts w:cs="Calibri Light"/>
        </w:rPr>
        <w:t>Pool of Online Courses on Urban Mobility Project Suppliers</w:t>
      </w:r>
    </w:p>
    <w:p w:rsidRPr="002426F8" w:rsidR="0033241F" w:rsidP="0033241F" w:rsidRDefault="0033241F" w14:paraId="2A167EF6" w14:textId="77777777">
      <w:pPr>
        <w:jc w:val="both"/>
        <w:rPr>
          <w:rFonts w:cs="Calibri Light"/>
        </w:rPr>
      </w:pPr>
      <w:r w:rsidRPr="002426F8">
        <w:rPr>
          <w:rFonts w:cs="Calibri Light"/>
        </w:rPr>
        <w:t xml:space="preserve">I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I will inform the Contracting Authority immediately if there is any change in the above circumstances at any stage during the implementation of the </w:t>
      </w:r>
      <w:proofErr w:type="gramStart"/>
      <w:r w:rsidRPr="002426F8">
        <w:rPr>
          <w:rFonts w:cs="Calibri Light"/>
        </w:rPr>
        <w:t>tasks;</w:t>
      </w:r>
      <w:proofErr w:type="gramEnd"/>
      <w:r w:rsidRPr="002426F8">
        <w:rPr>
          <w:rFonts w:cs="Calibri Light"/>
        </w:rPr>
        <w:t xml:space="preserve"> </w:t>
      </w:r>
    </w:p>
    <w:p w:rsidRPr="002426F8" w:rsidR="0033241F" w:rsidP="0033241F" w:rsidRDefault="0033241F" w14:paraId="3C116CCC" w14:textId="77777777">
      <w:pPr>
        <w:jc w:val="both"/>
        <w:rPr>
          <w:rFonts w:cs="Calibri Light"/>
        </w:rPr>
      </w:pPr>
      <w:r w:rsidRPr="002426F8">
        <w:rPr>
          <w:rFonts w:cs="Calibri Light"/>
        </w:rPr>
        <w:t xml:space="preserve">I accept that during the implementation of the contract and for four years after the completion of the contract, the supplier must keep confidential any data, documents or other material that is identified as confidential at the time it is disclosed (“confidential information”). </w:t>
      </w:r>
    </w:p>
    <w:p w:rsidRPr="002426F8" w:rsidR="0033241F" w:rsidP="0033241F" w:rsidRDefault="0033241F" w14:paraId="0387A841" w14:textId="77777777">
      <w:pPr>
        <w:jc w:val="both"/>
        <w:rPr>
          <w:rFonts w:cs="Calibri Light"/>
        </w:rPr>
      </w:pPr>
      <w:r w:rsidRPr="002426F8">
        <w:rPr>
          <w:rFonts w:cs="Calibri Light"/>
        </w:rPr>
        <w:t xml:space="preserve">I accept that during the implementation of the contract and for four years after the completion of the contract, the Contracting Authority has the right for, the purposes of, safeguarding its financial interests, the proposal and the contract of the supplier may be transferred to an internal as well as external audit services. </w:t>
      </w:r>
    </w:p>
    <w:p w:rsidRPr="002426F8" w:rsidR="0033241F" w:rsidP="0033241F" w:rsidRDefault="0033241F" w14:paraId="064E6670" w14:textId="77777777">
      <w:pPr>
        <w:jc w:val="both"/>
        <w:rPr>
          <w:rFonts w:cs="Calibri Light"/>
        </w:rPr>
      </w:pPr>
      <w:r w:rsidRPr="002426F8">
        <w:rPr>
          <w:rFonts w:cs="Calibri Light"/>
        </w:rPr>
        <w:t>I understand that if the information provided is proven false, the award may be considered null and void.</w:t>
      </w:r>
    </w:p>
    <w:p w:rsidRPr="002426F8" w:rsidR="0033241F" w:rsidP="0033241F" w:rsidRDefault="0033241F" w14:paraId="08BC793C" w14:textId="77777777">
      <w:pPr>
        <w:jc w:val="both"/>
        <w:rPr>
          <w:rFonts w:cs="Calibri Light"/>
        </w:rPr>
      </w:pPr>
      <w:r w:rsidRPr="002426F8">
        <w:rPr>
          <w:rFonts w:cs="Calibri Light"/>
        </w:rPr>
        <w:t>Yours faithfully,</w:t>
      </w:r>
    </w:p>
    <w:p w:rsidRPr="002426F8" w:rsidR="0033241F" w:rsidP="0033241F" w:rsidRDefault="0033241F" w14:paraId="41839C28" w14:textId="77777777">
      <w:pPr>
        <w:jc w:val="both"/>
        <w:rPr>
          <w:rFonts w:cs="Calibri Light"/>
          <w:lang w:eastAsia="sv-SE"/>
        </w:rPr>
      </w:pPr>
      <w:r w:rsidRPr="002426F8">
        <w:rPr>
          <w:rFonts w:cs="Calibri Light"/>
        </w:rPr>
        <w:t>&lt;</w:t>
      </w:r>
      <w:r w:rsidRPr="002426F8">
        <w:rPr>
          <w:rFonts w:cs="Calibri Light"/>
          <w:highlight w:val="lightGray"/>
        </w:rPr>
        <w:t>Signature of authorised representative</w:t>
      </w:r>
      <w:r w:rsidRPr="002426F8">
        <w:rPr>
          <w:rFonts w:cs="Calibri Light"/>
        </w:rPr>
        <w:t>&gt;</w:t>
      </w:r>
    </w:p>
    <w:p w:rsidRPr="0025254B" w:rsidR="0033241F" w:rsidP="0033241F" w:rsidRDefault="0033241F" w14:paraId="710A8E8F" w14:textId="77777777">
      <w:pPr>
        <w:rPr>
          <w:lang w:eastAsia="sv-SE"/>
        </w:rPr>
      </w:pPr>
    </w:p>
    <w:p w:rsidRPr="0033241F" w:rsidR="006A0073" w:rsidP="0033241F" w:rsidRDefault="006A0073" w14:paraId="5B3AE4AA" w14:textId="2534C5DA"/>
    <w:sectPr w:rsidRPr="0033241F" w:rsidR="006A0073" w:rsidSect="009016FE">
      <w:headerReference w:type="default" r:id="rId14"/>
      <w:footerReference w:type="default" r:id="rId15"/>
      <w:footerReference w:type="first" r:id="rId16"/>
      <w:pgSz w:w="12240" w:h="15840" w:orient="portrait"/>
      <w:pgMar w:top="1843" w:right="2036" w:bottom="1701" w:left="1701" w:header="720"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048" w:rsidRDefault="00001048" w14:paraId="140376BF" w14:textId="77777777">
      <w:pPr>
        <w:spacing w:after="0" w:line="240" w:lineRule="auto"/>
      </w:pPr>
      <w:r>
        <w:separator/>
      </w:r>
    </w:p>
  </w:endnote>
  <w:endnote w:type="continuationSeparator" w:id="0">
    <w:p w:rsidR="00001048" w:rsidRDefault="00001048" w14:paraId="6B603260" w14:textId="77777777">
      <w:pPr>
        <w:spacing w:after="0" w:line="240" w:lineRule="auto"/>
      </w:pPr>
      <w:r>
        <w:continuationSeparator/>
      </w:r>
    </w:p>
  </w:endnote>
  <w:endnote w:type="continuationNotice" w:id="1">
    <w:p w:rsidR="00001048" w:rsidRDefault="00001048" w14:paraId="2479BD5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83526A" w:rsidR="003613D9" w:rsidP="004F043B" w:rsidRDefault="003613D9" w14:paraId="1902855F" w14:textId="77777777">
    <w:pPr>
      <w:jc w:val="center"/>
      <w:rPr>
        <w:color w:val="FFFFFF" w:themeColor="background1"/>
      </w:rPr>
    </w:pPr>
    <w:r w:rsidRPr="004F043B">
      <w:rPr>
        <w:noProof/>
        <w:color w:val="FFFFFF" w:themeColor="background1"/>
        <w:sz w:val="18"/>
        <w:lang w:val="nl-NL" w:eastAsia="nl-NL"/>
      </w:rPr>
      <mc:AlternateContent>
        <mc:Choice Requires="wps">
          <w:drawing>
            <wp:anchor distT="0" distB="0" distL="114300" distR="114300" simplePos="0" relativeHeight="251658240" behindDoc="1" locked="0" layoutInCell="1" allowOverlap="1" wp14:anchorId="4E58F4DD" wp14:editId="45B6A5DD">
              <wp:simplePos x="0" y="0"/>
              <wp:positionH relativeFrom="column">
                <wp:posOffset>2580861</wp:posOffset>
              </wp:positionH>
              <wp:positionV relativeFrom="paragraph">
                <wp:posOffset>-34925</wp:posOffset>
              </wp:positionV>
              <wp:extent cx="251640" cy="252000"/>
              <wp:effectExtent l="0" t="0" r="0" b="0"/>
              <wp:wrapNone/>
              <wp:docPr id="11" name="Oval 11"/>
              <wp:cNvGraphicFramePr/>
              <a:graphic xmlns:a="http://schemas.openxmlformats.org/drawingml/2006/main">
                <a:graphicData uri="http://schemas.microsoft.com/office/word/2010/wordprocessingShape">
                  <wps:wsp>
                    <wps:cNvSpPr/>
                    <wps:spPr>
                      <a:xfrm>
                        <a:off x="0" y="0"/>
                        <a:ext cx="251640" cy="252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59EAA551">
            <v:oval id="Oval 11" style="position:absolute;margin-left:203.2pt;margin-top:-2.75pt;width:19.8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34ea2 [3215]" stroked="f" strokeweight="2pt" w14:anchorId="650FB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"/>
          </w:pict>
        </mc:Fallback>
      </mc:AlternateContent>
    </w:r>
    <w:r w:rsidRPr="004F043B">
      <w:rPr>
        <w:noProof/>
        <w:color w:val="FFFFFF" w:themeColor="background1"/>
        <w:sz w:val="18"/>
        <w:lang w:val="nl-NL" w:eastAsia="nl-NL"/>
      </w:rPr>
      <mc:AlternateContent>
        <mc:Choice Requires="wps">
          <w:drawing>
            <wp:anchor distT="0" distB="0" distL="114300" distR="114300" simplePos="0" relativeHeight="251658244" behindDoc="1" locked="0" layoutInCell="1" allowOverlap="1" wp14:anchorId="0B05F87D" wp14:editId="7F1A87C8">
              <wp:simplePos x="0" y="0"/>
              <wp:positionH relativeFrom="column">
                <wp:posOffset>3032125</wp:posOffset>
              </wp:positionH>
              <wp:positionV relativeFrom="paragraph">
                <wp:posOffset>1212850</wp:posOffset>
              </wp:positionV>
              <wp:extent cx="241300" cy="241300"/>
              <wp:effectExtent l="0" t="0" r="6350" b="6350"/>
              <wp:wrapNone/>
              <wp:docPr id="10" name="Oval 10"/>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83E7E6D">
            <v:oval id="Oval 10" style="position:absolute;margin-left:238.75pt;margin-top:95.5pt;width:19pt;height:19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3D5FF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"/>
          </w:pict>
        </mc:Fallback>
      </mc:AlternateContent>
    </w:r>
    <w:r w:rsidRPr="004F043B">
      <w:rPr>
        <w:color w:val="FFFFFF" w:themeColor="background1"/>
      </w:rPr>
      <w:fldChar w:fldCharType="begin"/>
    </w:r>
    <w:r w:rsidRPr="004F043B">
      <w:rPr>
        <w:color w:val="FFFFFF" w:themeColor="background1"/>
      </w:rPr>
      <w:instrText xml:space="preserve"> PAGE   \* MERGEFORMAT </w:instrText>
    </w:r>
    <w:r w:rsidRPr="004F043B">
      <w:rPr>
        <w:color w:val="FFFFFF" w:themeColor="background1"/>
      </w:rPr>
      <w:fldChar w:fldCharType="separate"/>
    </w:r>
    <w:r>
      <w:rPr>
        <w:noProof/>
        <w:color w:val="FFFFFF" w:themeColor="background1"/>
      </w:rPr>
      <w:t>1</w:t>
    </w:r>
    <w:r w:rsidRPr="004F043B">
      <w:rPr>
        <w:noProof/>
        <w:color w:val="FFFFFF" w:themeColor="background1"/>
      </w:rPr>
      <w:fldChar w:fldCharType="end"/>
    </w:r>
    <w:r w:rsidRPr="0083526A">
      <w:rPr>
        <w:noProof/>
        <w:color w:val="FFFFFF" w:themeColor="background1"/>
        <w:sz w:val="18"/>
        <w:lang w:val="nl-NL" w:eastAsia="nl-NL"/>
      </w:rPr>
      <mc:AlternateContent>
        <mc:Choice Requires="wps">
          <w:drawing>
            <wp:anchor distT="0" distB="0" distL="114300" distR="114300" simplePos="0" relativeHeight="251658243" behindDoc="1" locked="0" layoutInCell="1" allowOverlap="1" wp14:anchorId="37D80296" wp14:editId="74E802F0">
              <wp:simplePos x="0" y="0"/>
              <wp:positionH relativeFrom="column">
                <wp:posOffset>2879725</wp:posOffset>
              </wp:positionH>
              <wp:positionV relativeFrom="paragraph">
                <wp:posOffset>1060450</wp:posOffset>
              </wp:positionV>
              <wp:extent cx="241300" cy="241300"/>
              <wp:effectExtent l="0" t="0" r="6350" b="6350"/>
              <wp:wrapNone/>
              <wp:docPr id="4" name="Oval 4"/>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70290AEC">
            <v:oval id="Oval 4" style="position:absolute;margin-left:226.75pt;margin-top:83.5pt;width:19pt;height:1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4A02C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"/>
          </w:pict>
        </mc:Fallback>
      </mc:AlternateContent>
    </w:r>
    <w:r w:rsidRPr="0083526A">
      <w:rPr>
        <w:noProof/>
        <w:color w:val="FFFFFF" w:themeColor="background1"/>
        <w:sz w:val="18"/>
        <w:lang w:val="nl-NL" w:eastAsia="nl-NL"/>
      </w:rPr>
      <mc:AlternateContent>
        <mc:Choice Requires="wps">
          <w:drawing>
            <wp:anchor distT="0" distB="0" distL="114300" distR="114300" simplePos="0" relativeHeight="251658242" behindDoc="1" locked="0" layoutInCell="1" allowOverlap="1" wp14:anchorId="03C5B836" wp14:editId="5338AF61">
              <wp:simplePos x="0" y="0"/>
              <wp:positionH relativeFrom="column">
                <wp:posOffset>2727325</wp:posOffset>
              </wp:positionH>
              <wp:positionV relativeFrom="paragraph">
                <wp:posOffset>908050</wp:posOffset>
              </wp:positionV>
              <wp:extent cx="241300" cy="241300"/>
              <wp:effectExtent l="0" t="0" r="6350" b="6350"/>
              <wp:wrapNone/>
              <wp:docPr id="13" name="Oval 13"/>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3D2B6582">
            <v:oval id="Oval 13" style="position:absolute;margin-left:214.75pt;margin-top:71.5pt;width:19pt;height:1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56DA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13D9" w:rsidRDefault="00190B11" w14:paraId="2DEE9817" w14:textId="77777777">
    <w:pPr>
      <w:pStyle w:val="Footer"/>
    </w:pPr>
    <w:r>
      <w:rPr>
        <w:noProof/>
      </w:rPr>
      <w:drawing>
        <wp:anchor distT="0" distB="0" distL="114300" distR="114300" simplePos="0" relativeHeight="251658245" behindDoc="1" locked="0" layoutInCell="1" allowOverlap="1" wp14:anchorId="40AD0C2E" wp14:editId="49B928C9">
          <wp:simplePos x="0" y="0"/>
          <wp:positionH relativeFrom="column">
            <wp:posOffset>3630930</wp:posOffset>
          </wp:positionH>
          <wp:positionV relativeFrom="paragraph">
            <wp:posOffset>-1269365</wp:posOffset>
          </wp:positionV>
          <wp:extent cx="2955925" cy="960755"/>
          <wp:effectExtent l="0" t="0" r="0" b="0"/>
          <wp:wrapThrough wrapText="bothSides">
            <wp:wrapPolygon edited="0">
              <wp:start x="0" y="0"/>
              <wp:lineTo x="0" y="20986"/>
              <wp:lineTo x="21438" y="20986"/>
              <wp:lineTo x="21438" y="0"/>
              <wp:lineTo x="0" y="0"/>
            </wp:wrapPolygon>
          </wp:wrapThrough>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1703"/>
                  <a:stretch/>
                </pic:blipFill>
                <pic:spPr bwMode="auto">
                  <a:xfrm>
                    <a:off x="0" y="0"/>
                    <a:ext cx="2955925" cy="96075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1" behindDoc="0" locked="0" layoutInCell="1" allowOverlap="1" wp14:anchorId="5F5E8C52" wp14:editId="493A15CE">
          <wp:simplePos x="0" y="0"/>
          <wp:positionH relativeFrom="column">
            <wp:posOffset>2863215</wp:posOffset>
          </wp:positionH>
          <wp:positionV relativeFrom="paragraph">
            <wp:posOffset>-2843530</wp:posOffset>
          </wp:positionV>
          <wp:extent cx="4088152" cy="4084621"/>
          <wp:effectExtent l="38100" t="0" r="45720" b="204978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088152" cy="4084621"/>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048" w:rsidRDefault="00001048" w14:paraId="4B95B685" w14:textId="77777777">
      <w:pPr>
        <w:spacing w:after="0" w:line="240" w:lineRule="auto"/>
      </w:pPr>
      <w:r>
        <w:separator/>
      </w:r>
    </w:p>
  </w:footnote>
  <w:footnote w:type="continuationSeparator" w:id="0">
    <w:p w:rsidR="00001048" w:rsidRDefault="00001048" w14:paraId="7CE60617" w14:textId="77777777">
      <w:pPr>
        <w:spacing w:after="0" w:line="240" w:lineRule="auto"/>
      </w:pPr>
      <w:r>
        <w:continuationSeparator/>
      </w:r>
    </w:p>
  </w:footnote>
  <w:footnote w:type="continuationNotice" w:id="1">
    <w:p w:rsidR="00001048" w:rsidRDefault="00001048" w14:paraId="3B6CDE0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74A" w:rsidP="0005274A" w:rsidRDefault="0005274A" w14:paraId="6210F159" w14:textId="0EEED31D">
    <w:pPr>
      <w:pStyle w:val="Header"/>
      <w:jc w:val="right"/>
    </w:pPr>
  </w:p>
  <w:p w:rsidR="0005274A" w:rsidRDefault="0005274A" w14:paraId="3F07C018" w14:textId="77777777">
    <w:pPr>
      <w:pStyle w:val="Header"/>
    </w:pPr>
  </w:p>
  <w:p w:rsidR="0005274A" w:rsidRDefault="0005274A" w14:paraId="27612D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3EE1"/>
    <w:multiLevelType w:val="hybridMultilevel"/>
    <w:tmpl w:val="41AE2D32"/>
    <w:lvl w:ilvl="0" w:tplc="5108F360">
      <w:start w:val="1"/>
      <w:numFmt w:val="bullet"/>
      <w:lvlText w:val="Ø"/>
      <w:lvlJc w:val="left"/>
      <w:pPr>
        <w:ind w:left="720" w:hanging="360"/>
      </w:pPr>
      <w:rPr>
        <w:rFonts w:hint="default" w:ascii="Wingdings" w:hAnsi="Wingdings"/>
      </w:rPr>
    </w:lvl>
    <w:lvl w:ilvl="1" w:tplc="56685166">
      <w:start w:val="1"/>
      <w:numFmt w:val="bullet"/>
      <w:lvlText w:val="o"/>
      <w:lvlJc w:val="left"/>
      <w:pPr>
        <w:ind w:left="1440" w:hanging="360"/>
      </w:pPr>
      <w:rPr>
        <w:rFonts w:hint="default" w:ascii="Courier New" w:hAnsi="Courier New"/>
      </w:rPr>
    </w:lvl>
    <w:lvl w:ilvl="2" w:tplc="4D52D254">
      <w:start w:val="1"/>
      <w:numFmt w:val="bullet"/>
      <w:lvlText w:val=""/>
      <w:lvlJc w:val="left"/>
      <w:pPr>
        <w:ind w:left="2160" w:hanging="360"/>
      </w:pPr>
      <w:rPr>
        <w:rFonts w:hint="default" w:ascii="Wingdings" w:hAnsi="Wingdings"/>
      </w:rPr>
    </w:lvl>
    <w:lvl w:ilvl="3" w:tplc="8B62B49E">
      <w:start w:val="1"/>
      <w:numFmt w:val="bullet"/>
      <w:lvlText w:val=""/>
      <w:lvlJc w:val="left"/>
      <w:pPr>
        <w:ind w:left="2880" w:hanging="360"/>
      </w:pPr>
      <w:rPr>
        <w:rFonts w:hint="default" w:ascii="Symbol" w:hAnsi="Symbol"/>
      </w:rPr>
    </w:lvl>
    <w:lvl w:ilvl="4" w:tplc="9176CAF6">
      <w:start w:val="1"/>
      <w:numFmt w:val="bullet"/>
      <w:lvlText w:val="o"/>
      <w:lvlJc w:val="left"/>
      <w:pPr>
        <w:ind w:left="3600" w:hanging="360"/>
      </w:pPr>
      <w:rPr>
        <w:rFonts w:hint="default" w:ascii="Courier New" w:hAnsi="Courier New"/>
      </w:rPr>
    </w:lvl>
    <w:lvl w:ilvl="5" w:tplc="BEF69232">
      <w:start w:val="1"/>
      <w:numFmt w:val="bullet"/>
      <w:lvlText w:val=""/>
      <w:lvlJc w:val="left"/>
      <w:pPr>
        <w:ind w:left="4320" w:hanging="360"/>
      </w:pPr>
      <w:rPr>
        <w:rFonts w:hint="default" w:ascii="Wingdings" w:hAnsi="Wingdings"/>
      </w:rPr>
    </w:lvl>
    <w:lvl w:ilvl="6" w:tplc="FE3E55EE">
      <w:start w:val="1"/>
      <w:numFmt w:val="bullet"/>
      <w:lvlText w:val=""/>
      <w:lvlJc w:val="left"/>
      <w:pPr>
        <w:ind w:left="5040" w:hanging="360"/>
      </w:pPr>
      <w:rPr>
        <w:rFonts w:hint="default" w:ascii="Symbol" w:hAnsi="Symbol"/>
      </w:rPr>
    </w:lvl>
    <w:lvl w:ilvl="7" w:tplc="DB86411E">
      <w:start w:val="1"/>
      <w:numFmt w:val="bullet"/>
      <w:lvlText w:val="o"/>
      <w:lvlJc w:val="left"/>
      <w:pPr>
        <w:ind w:left="5760" w:hanging="360"/>
      </w:pPr>
      <w:rPr>
        <w:rFonts w:hint="default" w:ascii="Courier New" w:hAnsi="Courier New"/>
      </w:rPr>
    </w:lvl>
    <w:lvl w:ilvl="8" w:tplc="7CA2EBD0">
      <w:start w:val="1"/>
      <w:numFmt w:val="bullet"/>
      <w:lvlText w:val=""/>
      <w:lvlJc w:val="left"/>
      <w:pPr>
        <w:ind w:left="6480" w:hanging="360"/>
      </w:pPr>
      <w:rPr>
        <w:rFonts w:hint="default" w:ascii="Wingdings" w:hAnsi="Wingdings"/>
      </w:rPr>
    </w:lvl>
  </w:abstractNum>
  <w:abstractNum w:abstractNumId="1" w15:restartNumberingAfterBreak="0">
    <w:nsid w:val="09746B0B"/>
    <w:multiLevelType w:val="hybridMultilevel"/>
    <w:tmpl w:val="A93CE892"/>
    <w:lvl w:ilvl="0" w:tplc="BFEAFC48">
      <w:start w:val="1"/>
      <w:numFmt w:val="bullet"/>
      <w:pStyle w:val="BulletLevel2"/>
      <w:lvlText w:val=""/>
      <w:lvlJc w:val="left"/>
      <w:pPr>
        <w:ind w:left="1665" w:hanging="360"/>
      </w:pPr>
      <w:rPr>
        <w:rFonts w:hint="default" w:ascii="Symbol" w:hAnsi="Symbol"/>
      </w:rPr>
    </w:lvl>
    <w:lvl w:ilvl="1" w:tplc="08090003" w:tentative="1">
      <w:start w:val="1"/>
      <w:numFmt w:val="bullet"/>
      <w:lvlText w:val="o"/>
      <w:lvlJc w:val="left"/>
      <w:pPr>
        <w:ind w:left="2385" w:hanging="360"/>
      </w:pPr>
      <w:rPr>
        <w:rFonts w:hint="default" w:ascii="Courier New" w:hAnsi="Courier New" w:cs="Courier New"/>
      </w:rPr>
    </w:lvl>
    <w:lvl w:ilvl="2" w:tplc="08090005" w:tentative="1">
      <w:start w:val="1"/>
      <w:numFmt w:val="bullet"/>
      <w:lvlText w:val=""/>
      <w:lvlJc w:val="left"/>
      <w:pPr>
        <w:ind w:left="3105" w:hanging="360"/>
      </w:pPr>
      <w:rPr>
        <w:rFonts w:hint="default" w:ascii="Wingdings" w:hAnsi="Wingdings"/>
      </w:rPr>
    </w:lvl>
    <w:lvl w:ilvl="3" w:tplc="08090001" w:tentative="1">
      <w:start w:val="1"/>
      <w:numFmt w:val="bullet"/>
      <w:lvlText w:val=""/>
      <w:lvlJc w:val="left"/>
      <w:pPr>
        <w:ind w:left="3825" w:hanging="360"/>
      </w:pPr>
      <w:rPr>
        <w:rFonts w:hint="default" w:ascii="Symbol" w:hAnsi="Symbol"/>
      </w:rPr>
    </w:lvl>
    <w:lvl w:ilvl="4" w:tplc="08090003" w:tentative="1">
      <w:start w:val="1"/>
      <w:numFmt w:val="bullet"/>
      <w:lvlText w:val="o"/>
      <w:lvlJc w:val="left"/>
      <w:pPr>
        <w:ind w:left="4545" w:hanging="360"/>
      </w:pPr>
      <w:rPr>
        <w:rFonts w:hint="default" w:ascii="Courier New" w:hAnsi="Courier New" w:cs="Courier New"/>
      </w:rPr>
    </w:lvl>
    <w:lvl w:ilvl="5" w:tplc="08090005" w:tentative="1">
      <w:start w:val="1"/>
      <w:numFmt w:val="bullet"/>
      <w:lvlText w:val=""/>
      <w:lvlJc w:val="left"/>
      <w:pPr>
        <w:ind w:left="5265" w:hanging="360"/>
      </w:pPr>
      <w:rPr>
        <w:rFonts w:hint="default" w:ascii="Wingdings" w:hAnsi="Wingdings"/>
      </w:rPr>
    </w:lvl>
    <w:lvl w:ilvl="6" w:tplc="08090001" w:tentative="1">
      <w:start w:val="1"/>
      <w:numFmt w:val="bullet"/>
      <w:lvlText w:val=""/>
      <w:lvlJc w:val="left"/>
      <w:pPr>
        <w:ind w:left="5985" w:hanging="360"/>
      </w:pPr>
      <w:rPr>
        <w:rFonts w:hint="default" w:ascii="Symbol" w:hAnsi="Symbol"/>
      </w:rPr>
    </w:lvl>
    <w:lvl w:ilvl="7" w:tplc="08090003" w:tentative="1">
      <w:start w:val="1"/>
      <w:numFmt w:val="bullet"/>
      <w:lvlText w:val="o"/>
      <w:lvlJc w:val="left"/>
      <w:pPr>
        <w:ind w:left="6705" w:hanging="360"/>
      </w:pPr>
      <w:rPr>
        <w:rFonts w:hint="default" w:ascii="Courier New" w:hAnsi="Courier New" w:cs="Courier New"/>
      </w:rPr>
    </w:lvl>
    <w:lvl w:ilvl="8" w:tplc="08090005" w:tentative="1">
      <w:start w:val="1"/>
      <w:numFmt w:val="bullet"/>
      <w:lvlText w:val=""/>
      <w:lvlJc w:val="left"/>
      <w:pPr>
        <w:ind w:left="7425" w:hanging="360"/>
      </w:pPr>
      <w:rPr>
        <w:rFonts w:hint="default" w:ascii="Wingdings" w:hAnsi="Wingdings"/>
      </w:rPr>
    </w:lvl>
  </w:abstractNum>
  <w:abstractNum w:abstractNumId="2" w15:restartNumberingAfterBreak="0">
    <w:nsid w:val="11646149"/>
    <w:multiLevelType w:val="hybridMultilevel"/>
    <w:tmpl w:val="77DA5F2A"/>
    <w:lvl w:ilvl="0" w:tplc="FA1A3F9E">
      <w:start w:val="1"/>
      <w:numFmt w:val="bullet"/>
      <w:pStyle w:val="BulletLevel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743C3B"/>
    <w:multiLevelType w:val="hybridMultilevel"/>
    <w:tmpl w:val="AD064C6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0E5770"/>
    <w:multiLevelType w:val="hybridMultilevel"/>
    <w:tmpl w:val="760AE02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0F7CE2"/>
    <w:multiLevelType w:val="hybridMultilevel"/>
    <w:tmpl w:val="7EE0FDE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13230EE"/>
    <w:multiLevelType w:val="hybridMultilevel"/>
    <w:tmpl w:val="B95EBC3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B9479B"/>
    <w:multiLevelType w:val="hybridMultilevel"/>
    <w:tmpl w:val="9C62C6C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EB2AFE"/>
    <w:multiLevelType w:val="hybridMultilevel"/>
    <w:tmpl w:val="F4DAE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F845AB"/>
    <w:multiLevelType w:val="hybridMultilevel"/>
    <w:tmpl w:val="05F87A92"/>
    <w:lvl w:ilvl="0" w:tplc="B4CC64D0">
      <w:start w:val="1"/>
      <w:numFmt w:val="bullet"/>
      <w:lvlText w:val=""/>
      <w:lvlJc w:val="left"/>
      <w:pPr>
        <w:ind w:left="720" w:hanging="360"/>
      </w:pPr>
      <w:rPr>
        <w:rFonts w:hint="default" w:ascii="Wingdings" w:hAnsi="Wingdings"/>
      </w:rPr>
    </w:lvl>
    <w:lvl w:ilvl="1" w:tplc="205CA93C">
      <w:start w:val="1"/>
      <w:numFmt w:val="bullet"/>
      <w:lvlText w:val="o"/>
      <w:lvlJc w:val="left"/>
      <w:pPr>
        <w:ind w:left="1440" w:hanging="360"/>
      </w:pPr>
      <w:rPr>
        <w:rFonts w:hint="default" w:ascii="Courier New" w:hAnsi="Courier New"/>
      </w:rPr>
    </w:lvl>
    <w:lvl w:ilvl="2" w:tplc="DA349178">
      <w:start w:val="1"/>
      <w:numFmt w:val="bullet"/>
      <w:lvlText w:val=""/>
      <w:lvlJc w:val="left"/>
      <w:pPr>
        <w:ind w:left="2160" w:hanging="360"/>
      </w:pPr>
      <w:rPr>
        <w:rFonts w:hint="default" w:ascii="Wingdings" w:hAnsi="Wingdings"/>
      </w:rPr>
    </w:lvl>
    <w:lvl w:ilvl="3" w:tplc="2CC4C2D2">
      <w:start w:val="1"/>
      <w:numFmt w:val="bullet"/>
      <w:lvlText w:val=""/>
      <w:lvlJc w:val="left"/>
      <w:pPr>
        <w:ind w:left="2880" w:hanging="360"/>
      </w:pPr>
      <w:rPr>
        <w:rFonts w:hint="default" w:ascii="Symbol" w:hAnsi="Symbol"/>
      </w:rPr>
    </w:lvl>
    <w:lvl w:ilvl="4" w:tplc="92149F6A">
      <w:start w:val="1"/>
      <w:numFmt w:val="bullet"/>
      <w:lvlText w:val="o"/>
      <w:lvlJc w:val="left"/>
      <w:pPr>
        <w:ind w:left="3600" w:hanging="360"/>
      </w:pPr>
      <w:rPr>
        <w:rFonts w:hint="default" w:ascii="Courier New" w:hAnsi="Courier New"/>
      </w:rPr>
    </w:lvl>
    <w:lvl w:ilvl="5" w:tplc="105CDC28">
      <w:start w:val="1"/>
      <w:numFmt w:val="bullet"/>
      <w:lvlText w:val=""/>
      <w:lvlJc w:val="left"/>
      <w:pPr>
        <w:ind w:left="4320" w:hanging="360"/>
      </w:pPr>
      <w:rPr>
        <w:rFonts w:hint="default" w:ascii="Wingdings" w:hAnsi="Wingdings"/>
      </w:rPr>
    </w:lvl>
    <w:lvl w:ilvl="6" w:tplc="9FD88CA2">
      <w:start w:val="1"/>
      <w:numFmt w:val="bullet"/>
      <w:lvlText w:val=""/>
      <w:lvlJc w:val="left"/>
      <w:pPr>
        <w:ind w:left="5040" w:hanging="360"/>
      </w:pPr>
      <w:rPr>
        <w:rFonts w:hint="default" w:ascii="Symbol" w:hAnsi="Symbol"/>
      </w:rPr>
    </w:lvl>
    <w:lvl w:ilvl="7" w:tplc="A88EEE2A">
      <w:start w:val="1"/>
      <w:numFmt w:val="bullet"/>
      <w:lvlText w:val="o"/>
      <w:lvlJc w:val="left"/>
      <w:pPr>
        <w:ind w:left="5760" w:hanging="360"/>
      </w:pPr>
      <w:rPr>
        <w:rFonts w:hint="default" w:ascii="Courier New" w:hAnsi="Courier New"/>
      </w:rPr>
    </w:lvl>
    <w:lvl w:ilvl="8" w:tplc="550C31B4">
      <w:start w:val="1"/>
      <w:numFmt w:val="bullet"/>
      <w:lvlText w:val=""/>
      <w:lvlJc w:val="left"/>
      <w:pPr>
        <w:ind w:left="6480" w:hanging="360"/>
      </w:pPr>
      <w:rPr>
        <w:rFonts w:hint="default" w:ascii="Wingdings" w:hAnsi="Wingdings"/>
      </w:rPr>
    </w:lvl>
  </w:abstractNum>
  <w:abstractNum w:abstractNumId="10" w15:restartNumberingAfterBreak="0">
    <w:nsid w:val="2DD75994"/>
    <w:multiLevelType w:val="multilevel"/>
    <w:tmpl w:val="42FAD66A"/>
    <w:lvl w:ilvl="0">
      <w:start w:val="1"/>
      <w:numFmt w:val="decimal"/>
      <w:lvlText w:val="%1."/>
      <w:lvlJc w:val="left"/>
      <w:pPr>
        <w:ind w:left="360" w:hanging="360"/>
      </w:pPr>
    </w:lvl>
    <w:lvl w:ilvl="1">
      <w:start w:val="1"/>
      <w:numFmt w:val="decimal"/>
      <w:pStyle w:val="EITUM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24CA9"/>
    <w:multiLevelType w:val="hybridMultilevel"/>
    <w:tmpl w:val="6E16B1D6"/>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35E8B01E"/>
    <w:multiLevelType w:val="hybridMultilevel"/>
    <w:tmpl w:val="C6880D2C"/>
    <w:lvl w:ilvl="0" w:tplc="D05E406A">
      <w:start w:val="1"/>
      <w:numFmt w:val="bullet"/>
      <w:lvlText w:val="Ø"/>
      <w:lvlJc w:val="left"/>
      <w:pPr>
        <w:ind w:left="720" w:hanging="360"/>
      </w:pPr>
      <w:rPr>
        <w:rFonts w:hint="default" w:ascii="Wingdings" w:hAnsi="Wingdings"/>
      </w:rPr>
    </w:lvl>
    <w:lvl w:ilvl="1" w:tplc="772E9DDC">
      <w:start w:val="1"/>
      <w:numFmt w:val="bullet"/>
      <w:lvlText w:val="o"/>
      <w:lvlJc w:val="left"/>
      <w:pPr>
        <w:ind w:left="1440" w:hanging="360"/>
      </w:pPr>
      <w:rPr>
        <w:rFonts w:hint="default" w:ascii="Courier New" w:hAnsi="Courier New"/>
      </w:rPr>
    </w:lvl>
    <w:lvl w:ilvl="2" w:tplc="74321A14">
      <w:start w:val="1"/>
      <w:numFmt w:val="bullet"/>
      <w:lvlText w:val=""/>
      <w:lvlJc w:val="left"/>
      <w:pPr>
        <w:ind w:left="2160" w:hanging="360"/>
      </w:pPr>
      <w:rPr>
        <w:rFonts w:hint="default" w:ascii="Wingdings" w:hAnsi="Wingdings"/>
      </w:rPr>
    </w:lvl>
    <w:lvl w:ilvl="3" w:tplc="F1503FE2">
      <w:start w:val="1"/>
      <w:numFmt w:val="bullet"/>
      <w:lvlText w:val=""/>
      <w:lvlJc w:val="left"/>
      <w:pPr>
        <w:ind w:left="2880" w:hanging="360"/>
      </w:pPr>
      <w:rPr>
        <w:rFonts w:hint="default" w:ascii="Symbol" w:hAnsi="Symbol"/>
      </w:rPr>
    </w:lvl>
    <w:lvl w:ilvl="4" w:tplc="0FAEF528">
      <w:start w:val="1"/>
      <w:numFmt w:val="bullet"/>
      <w:lvlText w:val="o"/>
      <w:lvlJc w:val="left"/>
      <w:pPr>
        <w:ind w:left="3600" w:hanging="360"/>
      </w:pPr>
      <w:rPr>
        <w:rFonts w:hint="default" w:ascii="Courier New" w:hAnsi="Courier New"/>
      </w:rPr>
    </w:lvl>
    <w:lvl w:ilvl="5" w:tplc="ABD465D6">
      <w:start w:val="1"/>
      <w:numFmt w:val="bullet"/>
      <w:lvlText w:val=""/>
      <w:lvlJc w:val="left"/>
      <w:pPr>
        <w:ind w:left="4320" w:hanging="360"/>
      </w:pPr>
      <w:rPr>
        <w:rFonts w:hint="default" w:ascii="Wingdings" w:hAnsi="Wingdings"/>
      </w:rPr>
    </w:lvl>
    <w:lvl w:ilvl="6" w:tplc="3842B27E">
      <w:start w:val="1"/>
      <w:numFmt w:val="bullet"/>
      <w:lvlText w:val=""/>
      <w:lvlJc w:val="left"/>
      <w:pPr>
        <w:ind w:left="5040" w:hanging="360"/>
      </w:pPr>
      <w:rPr>
        <w:rFonts w:hint="default" w:ascii="Symbol" w:hAnsi="Symbol"/>
      </w:rPr>
    </w:lvl>
    <w:lvl w:ilvl="7" w:tplc="05C019EA">
      <w:start w:val="1"/>
      <w:numFmt w:val="bullet"/>
      <w:lvlText w:val="o"/>
      <w:lvlJc w:val="left"/>
      <w:pPr>
        <w:ind w:left="5760" w:hanging="360"/>
      </w:pPr>
      <w:rPr>
        <w:rFonts w:hint="default" w:ascii="Courier New" w:hAnsi="Courier New"/>
      </w:rPr>
    </w:lvl>
    <w:lvl w:ilvl="8" w:tplc="9A02E818">
      <w:start w:val="1"/>
      <w:numFmt w:val="bullet"/>
      <w:lvlText w:val=""/>
      <w:lvlJc w:val="left"/>
      <w:pPr>
        <w:ind w:left="6480" w:hanging="360"/>
      </w:pPr>
      <w:rPr>
        <w:rFonts w:hint="default" w:ascii="Wingdings" w:hAnsi="Wingdings"/>
      </w:rPr>
    </w:lvl>
  </w:abstractNum>
  <w:abstractNum w:abstractNumId="13" w15:restartNumberingAfterBreak="0">
    <w:nsid w:val="380FD0AA"/>
    <w:multiLevelType w:val="hybridMultilevel"/>
    <w:tmpl w:val="76C0FEB2"/>
    <w:lvl w:ilvl="0" w:tplc="ADDEB95E">
      <w:start w:val="1"/>
      <w:numFmt w:val="bullet"/>
      <w:lvlText w:val=""/>
      <w:lvlJc w:val="left"/>
      <w:pPr>
        <w:ind w:left="720" w:hanging="360"/>
      </w:pPr>
      <w:rPr>
        <w:rFonts w:hint="default" w:ascii="Wingdings" w:hAnsi="Wingdings"/>
      </w:rPr>
    </w:lvl>
    <w:lvl w:ilvl="1" w:tplc="0162791E">
      <w:start w:val="1"/>
      <w:numFmt w:val="bullet"/>
      <w:lvlText w:val="o"/>
      <w:lvlJc w:val="left"/>
      <w:pPr>
        <w:ind w:left="1440" w:hanging="360"/>
      </w:pPr>
      <w:rPr>
        <w:rFonts w:hint="default" w:ascii="Courier New" w:hAnsi="Courier New"/>
      </w:rPr>
    </w:lvl>
    <w:lvl w:ilvl="2" w:tplc="F3FEE4E6">
      <w:start w:val="1"/>
      <w:numFmt w:val="bullet"/>
      <w:lvlText w:val=""/>
      <w:lvlJc w:val="left"/>
      <w:pPr>
        <w:ind w:left="2160" w:hanging="360"/>
      </w:pPr>
      <w:rPr>
        <w:rFonts w:hint="default" w:ascii="Wingdings" w:hAnsi="Wingdings"/>
      </w:rPr>
    </w:lvl>
    <w:lvl w:ilvl="3" w:tplc="DACC7954">
      <w:start w:val="1"/>
      <w:numFmt w:val="bullet"/>
      <w:lvlText w:val=""/>
      <w:lvlJc w:val="left"/>
      <w:pPr>
        <w:ind w:left="2880" w:hanging="360"/>
      </w:pPr>
      <w:rPr>
        <w:rFonts w:hint="default" w:ascii="Symbol" w:hAnsi="Symbol"/>
      </w:rPr>
    </w:lvl>
    <w:lvl w:ilvl="4" w:tplc="F33E53C8">
      <w:start w:val="1"/>
      <w:numFmt w:val="bullet"/>
      <w:lvlText w:val="o"/>
      <w:lvlJc w:val="left"/>
      <w:pPr>
        <w:ind w:left="3600" w:hanging="360"/>
      </w:pPr>
      <w:rPr>
        <w:rFonts w:hint="default" w:ascii="Courier New" w:hAnsi="Courier New"/>
      </w:rPr>
    </w:lvl>
    <w:lvl w:ilvl="5" w:tplc="77568472">
      <w:start w:val="1"/>
      <w:numFmt w:val="bullet"/>
      <w:lvlText w:val=""/>
      <w:lvlJc w:val="left"/>
      <w:pPr>
        <w:ind w:left="4320" w:hanging="360"/>
      </w:pPr>
      <w:rPr>
        <w:rFonts w:hint="default" w:ascii="Wingdings" w:hAnsi="Wingdings"/>
      </w:rPr>
    </w:lvl>
    <w:lvl w:ilvl="6" w:tplc="9BCA273A">
      <w:start w:val="1"/>
      <w:numFmt w:val="bullet"/>
      <w:lvlText w:val=""/>
      <w:lvlJc w:val="left"/>
      <w:pPr>
        <w:ind w:left="5040" w:hanging="360"/>
      </w:pPr>
      <w:rPr>
        <w:rFonts w:hint="default" w:ascii="Symbol" w:hAnsi="Symbol"/>
      </w:rPr>
    </w:lvl>
    <w:lvl w:ilvl="7" w:tplc="3C0C086A">
      <w:start w:val="1"/>
      <w:numFmt w:val="bullet"/>
      <w:lvlText w:val="o"/>
      <w:lvlJc w:val="left"/>
      <w:pPr>
        <w:ind w:left="5760" w:hanging="360"/>
      </w:pPr>
      <w:rPr>
        <w:rFonts w:hint="default" w:ascii="Courier New" w:hAnsi="Courier New"/>
      </w:rPr>
    </w:lvl>
    <w:lvl w:ilvl="8" w:tplc="24FE7FAA">
      <w:start w:val="1"/>
      <w:numFmt w:val="bullet"/>
      <w:lvlText w:val=""/>
      <w:lvlJc w:val="left"/>
      <w:pPr>
        <w:ind w:left="6480" w:hanging="360"/>
      </w:pPr>
      <w:rPr>
        <w:rFonts w:hint="default" w:ascii="Wingdings" w:hAnsi="Wingdings"/>
      </w:rPr>
    </w:lvl>
  </w:abstractNum>
  <w:abstractNum w:abstractNumId="14" w15:restartNumberingAfterBreak="0">
    <w:nsid w:val="4EC92823"/>
    <w:multiLevelType w:val="multilevel"/>
    <w:tmpl w:val="072C9A42"/>
    <w:name w:val="Annex"/>
    <w:lvl w:ilvl="0">
      <w:start w:val="1"/>
      <w:numFmt w:val="decimal"/>
      <w:isLg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FC156C7"/>
    <w:multiLevelType w:val="hybridMultilevel"/>
    <w:tmpl w:val="2A623A7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09B13D2"/>
    <w:multiLevelType w:val="hybridMultilevel"/>
    <w:tmpl w:val="2700B6D4"/>
    <w:lvl w:ilvl="0" w:tplc="1954149A">
      <w:start w:val="1"/>
      <w:numFmt w:val="decimal"/>
      <w:pStyle w:val="EITUM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8716A3"/>
    <w:multiLevelType w:val="hybridMultilevel"/>
    <w:tmpl w:val="23A8382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CA6C30"/>
    <w:multiLevelType w:val="hybridMultilevel"/>
    <w:tmpl w:val="7792AB3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E25F91"/>
    <w:multiLevelType w:val="hybridMultilevel"/>
    <w:tmpl w:val="445AA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21DFA"/>
    <w:multiLevelType w:val="hybridMultilevel"/>
    <w:tmpl w:val="6102E9D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0FF26C6"/>
    <w:multiLevelType w:val="hybridMultilevel"/>
    <w:tmpl w:val="DB54A4B0"/>
    <w:lvl w:ilvl="0" w:tplc="95FED6A4">
      <w:start w:val="1"/>
      <w:numFmt w:val="bullet"/>
      <w:lvlText w:val=""/>
      <w:lvlJc w:val="left"/>
      <w:pPr>
        <w:ind w:left="720" w:hanging="360"/>
      </w:pPr>
      <w:rPr>
        <w:rFonts w:hint="default" w:ascii="Symbol" w:hAnsi="Symbol"/>
      </w:rPr>
    </w:lvl>
    <w:lvl w:ilvl="1" w:tplc="EBE8C18C">
      <w:start w:val="1"/>
      <w:numFmt w:val="bullet"/>
      <w:lvlText w:val="o"/>
      <w:lvlJc w:val="left"/>
      <w:pPr>
        <w:ind w:left="1440" w:hanging="360"/>
      </w:pPr>
      <w:rPr>
        <w:rFonts w:hint="default" w:ascii="Courier New" w:hAnsi="Courier New"/>
      </w:rPr>
    </w:lvl>
    <w:lvl w:ilvl="2" w:tplc="AC024F86">
      <w:start w:val="1"/>
      <w:numFmt w:val="bullet"/>
      <w:lvlText w:val=""/>
      <w:lvlJc w:val="left"/>
      <w:pPr>
        <w:ind w:left="2160" w:hanging="360"/>
      </w:pPr>
      <w:rPr>
        <w:rFonts w:hint="default" w:ascii="Wingdings" w:hAnsi="Wingdings"/>
      </w:rPr>
    </w:lvl>
    <w:lvl w:ilvl="3" w:tplc="4BB828DA">
      <w:start w:val="1"/>
      <w:numFmt w:val="bullet"/>
      <w:lvlText w:val=""/>
      <w:lvlJc w:val="left"/>
      <w:pPr>
        <w:ind w:left="2880" w:hanging="360"/>
      </w:pPr>
      <w:rPr>
        <w:rFonts w:hint="default" w:ascii="Symbol" w:hAnsi="Symbol"/>
      </w:rPr>
    </w:lvl>
    <w:lvl w:ilvl="4" w:tplc="A9FCC94E">
      <w:start w:val="1"/>
      <w:numFmt w:val="bullet"/>
      <w:lvlText w:val="o"/>
      <w:lvlJc w:val="left"/>
      <w:pPr>
        <w:ind w:left="3600" w:hanging="360"/>
      </w:pPr>
      <w:rPr>
        <w:rFonts w:hint="default" w:ascii="Courier New" w:hAnsi="Courier New"/>
      </w:rPr>
    </w:lvl>
    <w:lvl w:ilvl="5" w:tplc="4934D9A4">
      <w:start w:val="1"/>
      <w:numFmt w:val="bullet"/>
      <w:lvlText w:val=""/>
      <w:lvlJc w:val="left"/>
      <w:pPr>
        <w:ind w:left="4320" w:hanging="360"/>
      </w:pPr>
      <w:rPr>
        <w:rFonts w:hint="default" w:ascii="Wingdings" w:hAnsi="Wingdings"/>
      </w:rPr>
    </w:lvl>
    <w:lvl w:ilvl="6" w:tplc="051EBBD2">
      <w:start w:val="1"/>
      <w:numFmt w:val="bullet"/>
      <w:lvlText w:val=""/>
      <w:lvlJc w:val="left"/>
      <w:pPr>
        <w:ind w:left="5040" w:hanging="360"/>
      </w:pPr>
      <w:rPr>
        <w:rFonts w:hint="default" w:ascii="Symbol" w:hAnsi="Symbol"/>
      </w:rPr>
    </w:lvl>
    <w:lvl w:ilvl="7" w:tplc="E2927816">
      <w:start w:val="1"/>
      <w:numFmt w:val="bullet"/>
      <w:lvlText w:val="o"/>
      <w:lvlJc w:val="left"/>
      <w:pPr>
        <w:ind w:left="5760" w:hanging="360"/>
      </w:pPr>
      <w:rPr>
        <w:rFonts w:hint="default" w:ascii="Courier New" w:hAnsi="Courier New"/>
      </w:rPr>
    </w:lvl>
    <w:lvl w:ilvl="8" w:tplc="7D4C6216">
      <w:start w:val="1"/>
      <w:numFmt w:val="bullet"/>
      <w:lvlText w:val=""/>
      <w:lvlJc w:val="left"/>
      <w:pPr>
        <w:ind w:left="6480" w:hanging="360"/>
      </w:pPr>
      <w:rPr>
        <w:rFonts w:hint="default" w:ascii="Wingdings" w:hAnsi="Wingdings"/>
      </w:rPr>
    </w:lvl>
  </w:abstractNum>
  <w:abstractNum w:abstractNumId="22" w15:restartNumberingAfterBreak="0">
    <w:nsid w:val="627DCEE1"/>
    <w:multiLevelType w:val="hybridMultilevel"/>
    <w:tmpl w:val="EBA6E3DA"/>
    <w:lvl w:ilvl="0" w:tplc="B38A6AF2">
      <w:start w:val="1"/>
      <w:numFmt w:val="bullet"/>
      <w:lvlText w:val=""/>
      <w:lvlJc w:val="left"/>
      <w:pPr>
        <w:ind w:left="720" w:hanging="360"/>
      </w:pPr>
      <w:rPr>
        <w:rFonts w:hint="default" w:ascii="Wingdings" w:hAnsi="Wingdings"/>
      </w:rPr>
    </w:lvl>
    <w:lvl w:ilvl="1" w:tplc="3C865566">
      <w:start w:val="1"/>
      <w:numFmt w:val="bullet"/>
      <w:lvlText w:val="o"/>
      <w:lvlJc w:val="left"/>
      <w:pPr>
        <w:ind w:left="1440" w:hanging="360"/>
      </w:pPr>
      <w:rPr>
        <w:rFonts w:hint="default" w:ascii="Courier New" w:hAnsi="Courier New"/>
      </w:rPr>
    </w:lvl>
    <w:lvl w:ilvl="2" w:tplc="9C7229B2">
      <w:start w:val="1"/>
      <w:numFmt w:val="bullet"/>
      <w:lvlText w:val=""/>
      <w:lvlJc w:val="left"/>
      <w:pPr>
        <w:ind w:left="2160" w:hanging="360"/>
      </w:pPr>
      <w:rPr>
        <w:rFonts w:hint="default" w:ascii="Wingdings" w:hAnsi="Wingdings"/>
      </w:rPr>
    </w:lvl>
    <w:lvl w:ilvl="3" w:tplc="0938E500">
      <w:start w:val="1"/>
      <w:numFmt w:val="bullet"/>
      <w:lvlText w:val=""/>
      <w:lvlJc w:val="left"/>
      <w:pPr>
        <w:ind w:left="2880" w:hanging="360"/>
      </w:pPr>
      <w:rPr>
        <w:rFonts w:hint="default" w:ascii="Symbol" w:hAnsi="Symbol"/>
      </w:rPr>
    </w:lvl>
    <w:lvl w:ilvl="4" w:tplc="EB5CBAF4">
      <w:start w:val="1"/>
      <w:numFmt w:val="bullet"/>
      <w:lvlText w:val="o"/>
      <w:lvlJc w:val="left"/>
      <w:pPr>
        <w:ind w:left="3600" w:hanging="360"/>
      </w:pPr>
      <w:rPr>
        <w:rFonts w:hint="default" w:ascii="Courier New" w:hAnsi="Courier New"/>
      </w:rPr>
    </w:lvl>
    <w:lvl w:ilvl="5" w:tplc="CE68FF22">
      <w:start w:val="1"/>
      <w:numFmt w:val="bullet"/>
      <w:lvlText w:val=""/>
      <w:lvlJc w:val="left"/>
      <w:pPr>
        <w:ind w:left="4320" w:hanging="360"/>
      </w:pPr>
      <w:rPr>
        <w:rFonts w:hint="default" w:ascii="Wingdings" w:hAnsi="Wingdings"/>
      </w:rPr>
    </w:lvl>
    <w:lvl w:ilvl="6" w:tplc="55283D22">
      <w:start w:val="1"/>
      <w:numFmt w:val="bullet"/>
      <w:lvlText w:val=""/>
      <w:lvlJc w:val="left"/>
      <w:pPr>
        <w:ind w:left="5040" w:hanging="360"/>
      </w:pPr>
      <w:rPr>
        <w:rFonts w:hint="default" w:ascii="Symbol" w:hAnsi="Symbol"/>
      </w:rPr>
    </w:lvl>
    <w:lvl w:ilvl="7" w:tplc="902E9E88">
      <w:start w:val="1"/>
      <w:numFmt w:val="bullet"/>
      <w:lvlText w:val="o"/>
      <w:lvlJc w:val="left"/>
      <w:pPr>
        <w:ind w:left="5760" w:hanging="360"/>
      </w:pPr>
      <w:rPr>
        <w:rFonts w:hint="default" w:ascii="Courier New" w:hAnsi="Courier New"/>
      </w:rPr>
    </w:lvl>
    <w:lvl w:ilvl="8" w:tplc="745A1808">
      <w:start w:val="1"/>
      <w:numFmt w:val="bullet"/>
      <w:lvlText w:val=""/>
      <w:lvlJc w:val="left"/>
      <w:pPr>
        <w:ind w:left="6480" w:hanging="360"/>
      </w:pPr>
      <w:rPr>
        <w:rFonts w:hint="default" w:ascii="Wingdings" w:hAnsi="Wingdings"/>
      </w:rPr>
    </w:lvl>
  </w:abstractNum>
  <w:abstractNum w:abstractNumId="23" w15:restartNumberingAfterBreak="0">
    <w:nsid w:val="6A3A0451"/>
    <w:multiLevelType w:val="hybridMultilevel"/>
    <w:tmpl w:val="89C486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AFA47D4"/>
    <w:multiLevelType w:val="hybridMultilevel"/>
    <w:tmpl w:val="9CE6979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E5E6C15"/>
    <w:multiLevelType w:val="hybridMultilevel"/>
    <w:tmpl w:val="7F6CE03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13F4BA2"/>
    <w:multiLevelType w:val="hybridMultilevel"/>
    <w:tmpl w:val="ADA409E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5DE2C82"/>
    <w:multiLevelType w:val="hybridMultilevel"/>
    <w:tmpl w:val="1186AAEE"/>
    <w:lvl w:ilvl="0" w:tplc="1AFA4A16">
      <w:start w:val="1"/>
      <w:numFmt w:val="bullet"/>
      <w:lvlText w:val=""/>
      <w:lvlJc w:val="left"/>
      <w:pPr>
        <w:ind w:left="720" w:hanging="360"/>
      </w:pPr>
      <w:rPr>
        <w:rFonts w:hint="default" w:ascii="Wingdings" w:hAnsi="Wingdings"/>
      </w:rPr>
    </w:lvl>
    <w:lvl w:ilvl="1" w:tplc="C4100F94">
      <w:start w:val="1"/>
      <w:numFmt w:val="bullet"/>
      <w:lvlText w:val="o"/>
      <w:lvlJc w:val="left"/>
      <w:pPr>
        <w:ind w:left="1440" w:hanging="360"/>
      </w:pPr>
      <w:rPr>
        <w:rFonts w:hint="default" w:ascii="Courier New" w:hAnsi="Courier New"/>
      </w:rPr>
    </w:lvl>
    <w:lvl w:ilvl="2" w:tplc="E49CD78A">
      <w:start w:val="1"/>
      <w:numFmt w:val="bullet"/>
      <w:lvlText w:val=""/>
      <w:lvlJc w:val="left"/>
      <w:pPr>
        <w:ind w:left="2160" w:hanging="360"/>
      </w:pPr>
      <w:rPr>
        <w:rFonts w:hint="default" w:ascii="Wingdings" w:hAnsi="Wingdings"/>
      </w:rPr>
    </w:lvl>
    <w:lvl w:ilvl="3" w:tplc="4D20253C">
      <w:start w:val="1"/>
      <w:numFmt w:val="bullet"/>
      <w:lvlText w:val=""/>
      <w:lvlJc w:val="left"/>
      <w:pPr>
        <w:ind w:left="2880" w:hanging="360"/>
      </w:pPr>
      <w:rPr>
        <w:rFonts w:hint="default" w:ascii="Symbol" w:hAnsi="Symbol"/>
      </w:rPr>
    </w:lvl>
    <w:lvl w:ilvl="4" w:tplc="F0581E40">
      <w:start w:val="1"/>
      <w:numFmt w:val="bullet"/>
      <w:lvlText w:val="o"/>
      <w:lvlJc w:val="left"/>
      <w:pPr>
        <w:ind w:left="3600" w:hanging="360"/>
      </w:pPr>
      <w:rPr>
        <w:rFonts w:hint="default" w:ascii="Courier New" w:hAnsi="Courier New"/>
      </w:rPr>
    </w:lvl>
    <w:lvl w:ilvl="5" w:tplc="C5944B74">
      <w:start w:val="1"/>
      <w:numFmt w:val="bullet"/>
      <w:lvlText w:val=""/>
      <w:lvlJc w:val="left"/>
      <w:pPr>
        <w:ind w:left="4320" w:hanging="360"/>
      </w:pPr>
      <w:rPr>
        <w:rFonts w:hint="default" w:ascii="Wingdings" w:hAnsi="Wingdings"/>
      </w:rPr>
    </w:lvl>
    <w:lvl w:ilvl="6" w:tplc="30D818FC">
      <w:start w:val="1"/>
      <w:numFmt w:val="bullet"/>
      <w:lvlText w:val=""/>
      <w:lvlJc w:val="left"/>
      <w:pPr>
        <w:ind w:left="5040" w:hanging="360"/>
      </w:pPr>
      <w:rPr>
        <w:rFonts w:hint="default" w:ascii="Symbol" w:hAnsi="Symbol"/>
      </w:rPr>
    </w:lvl>
    <w:lvl w:ilvl="7" w:tplc="E85EDF82">
      <w:start w:val="1"/>
      <w:numFmt w:val="bullet"/>
      <w:lvlText w:val="o"/>
      <w:lvlJc w:val="left"/>
      <w:pPr>
        <w:ind w:left="5760" w:hanging="360"/>
      </w:pPr>
      <w:rPr>
        <w:rFonts w:hint="default" w:ascii="Courier New" w:hAnsi="Courier New"/>
      </w:rPr>
    </w:lvl>
    <w:lvl w:ilvl="8" w:tplc="3E50D59E">
      <w:start w:val="1"/>
      <w:numFmt w:val="bullet"/>
      <w:lvlText w:val=""/>
      <w:lvlJc w:val="left"/>
      <w:pPr>
        <w:ind w:left="6480" w:hanging="360"/>
      </w:pPr>
      <w:rPr>
        <w:rFonts w:hint="default" w:ascii="Wingdings" w:hAnsi="Wingdings"/>
      </w:rPr>
    </w:lvl>
  </w:abstractNum>
  <w:num w:numId="1" w16cid:durableId="873809719">
    <w:abstractNumId w:val="22"/>
  </w:num>
  <w:num w:numId="2" w16cid:durableId="607931338">
    <w:abstractNumId w:val="12"/>
  </w:num>
  <w:num w:numId="3" w16cid:durableId="1558592957">
    <w:abstractNumId w:val="27"/>
  </w:num>
  <w:num w:numId="4" w16cid:durableId="1977637526">
    <w:abstractNumId w:val="0"/>
  </w:num>
  <w:num w:numId="5" w16cid:durableId="359935648">
    <w:abstractNumId w:val="13"/>
  </w:num>
  <w:num w:numId="6" w16cid:durableId="1578634974">
    <w:abstractNumId w:val="9"/>
  </w:num>
  <w:num w:numId="7" w16cid:durableId="960964527">
    <w:abstractNumId w:val="21"/>
  </w:num>
  <w:num w:numId="8" w16cid:durableId="1649434242">
    <w:abstractNumId w:val="2"/>
  </w:num>
  <w:num w:numId="9" w16cid:durableId="812256884">
    <w:abstractNumId w:val="1"/>
  </w:num>
  <w:num w:numId="10" w16cid:durableId="560672061">
    <w:abstractNumId w:val="10"/>
  </w:num>
  <w:num w:numId="11" w16cid:durableId="1494878449">
    <w:abstractNumId w:val="16"/>
  </w:num>
  <w:num w:numId="12" w16cid:durableId="148254721">
    <w:abstractNumId w:val="14"/>
  </w:num>
  <w:num w:numId="13" w16cid:durableId="463159757">
    <w:abstractNumId w:val="4"/>
  </w:num>
  <w:num w:numId="14" w16cid:durableId="2083602274">
    <w:abstractNumId w:val="18"/>
  </w:num>
  <w:num w:numId="15" w16cid:durableId="763305940">
    <w:abstractNumId w:val="15"/>
  </w:num>
  <w:num w:numId="16" w16cid:durableId="2129081456">
    <w:abstractNumId w:val="26"/>
  </w:num>
  <w:num w:numId="17" w16cid:durableId="623386721">
    <w:abstractNumId w:val="17"/>
  </w:num>
  <w:num w:numId="18" w16cid:durableId="1134836965">
    <w:abstractNumId w:val="25"/>
  </w:num>
  <w:num w:numId="19" w16cid:durableId="1402173076">
    <w:abstractNumId w:val="20"/>
  </w:num>
  <w:num w:numId="20" w16cid:durableId="996805996">
    <w:abstractNumId w:val="5"/>
  </w:num>
  <w:num w:numId="21" w16cid:durableId="1536044285">
    <w:abstractNumId w:val="7"/>
  </w:num>
  <w:num w:numId="22" w16cid:durableId="181020237">
    <w:abstractNumId w:val="6"/>
  </w:num>
  <w:num w:numId="23" w16cid:durableId="329136474">
    <w:abstractNumId w:val="24"/>
  </w:num>
  <w:num w:numId="24" w16cid:durableId="1165776715">
    <w:abstractNumId w:val="11"/>
  </w:num>
  <w:num w:numId="25" w16cid:durableId="178086640">
    <w:abstractNumId w:val="23"/>
  </w:num>
  <w:num w:numId="26" w16cid:durableId="1053654770">
    <w:abstractNumId w:val="19"/>
  </w:num>
  <w:num w:numId="27" w16cid:durableId="697585709">
    <w:abstractNumId w:val="8"/>
  </w:num>
  <w:num w:numId="28" w16cid:durableId="1005475478">
    <w:abstractNumId w:val="3"/>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O0NDIzMDAyszAwt7RQ0lEKTi0uzszPAymwqAUAuV6dDywAAAA="/>
  </w:docVars>
  <w:rsids>
    <w:rsidRoot w:val="0033241F"/>
    <w:rsid w:val="00000A94"/>
    <w:rsid w:val="00001048"/>
    <w:rsid w:val="000026EA"/>
    <w:rsid w:val="00020238"/>
    <w:rsid w:val="00024C9B"/>
    <w:rsid w:val="000333D8"/>
    <w:rsid w:val="00037467"/>
    <w:rsid w:val="00050D77"/>
    <w:rsid w:val="0005274A"/>
    <w:rsid w:val="0005289B"/>
    <w:rsid w:val="000538D3"/>
    <w:rsid w:val="0005664C"/>
    <w:rsid w:val="0006153A"/>
    <w:rsid w:val="0008053D"/>
    <w:rsid w:val="00086487"/>
    <w:rsid w:val="000C1D10"/>
    <w:rsid w:val="000C3E4D"/>
    <w:rsid w:val="000D34BC"/>
    <w:rsid w:val="000E1231"/>
    <w:rsid w:val="000E5B4F"/>
    <w:rsid w:val="000F5D0C"/>
    <w:rsid w:val="00120ACD"/>
    <w:rsid w:val="001242C8"/>
    <w:rsid w:val="0012675D"/>
    <w:rsid w:val="0013480A"/>
    <w:rsid w:val="001365CA"/>
    <w:rsid w:val="00154E44"/>
    <w:rsid w:val="00171183"/>
    <w:rsid w:val="00181DFA"/>
    <w:rsid w:val="0019017B"/>
    <w:rsid w:val="00190B11"/>
    <w:rsid w:val="0019350C"/>
    <w:rsid w:val="001D70B4"/>
    <w:rsid w:val="001E5377"/>
    <w:rsid w:val="001F054C"/>
    <w:rsid w:val="001F54D6"/>
    <w:rsid w:val="00200CB3"/>
    <w:rsid w:val="00202F2D"/>
    <w:rsid w:val="00207924"/>
    <w:rsid w:val="002124FB"/>
    <w:rsid w:val="002135E0"/>
    <w:rsid w:val="002277E9"/>
    <w:rsid w:val="00230B34"/>
    <w:rsid w:val="00232FF9"/>
    <w:rsid w:val="00235E05"/>
    <w:rsid w:val="00240377"/>
    <w:rsid w:val="0024408E"/>
    <w:rsid w:val="00244D25"/>
    <w:rsid w:val="00245907"/>
    <w:rsid w:val="002665E5"/>
    <w:rsid w:val="00281CAE"/>
    <w:rsid w:val="00286F39"/>
    <w:rsid w:val="00292C19"/>
    <w:rsid w:val="002B4181"/>
    <w:rsid w:val="002B5E40"/>
    <w:rsid w:val="002B7ECD"/>
    <w:rsid w:val="002C1906"/>
    <w:rsid w:val="002C6C07"/>
    <w:rsid w:val="002E6EA2"/>
    <w:rsid w:val="002F54EB"/>
    <w:rsid w:val="00304C06"/>
    <w:rsid w:val="00307AB4"/>
    <w:rsid w:val="00311B57"/>
    <w:rsid w:val="00317655"/>
    <w:rsid w:val="0032055E"/>
    <w:rsid w:val="0033241F"/>
    <w:rsid w:val="00334241"/>
    <w:rsid w:val="00343C7D"/>
    <w:rsid w:val="00345019"/>
    <w:rsid w:val="00347DE7"/>
    <w:rsid w:val="003613D9"/>
    <w:rsid w:val="003614A9"/>
    <w:rsid w:val="00370E85"/>
    <w:rsid w:val="00371216"/>
    <w:rsid w:val="00372182"/>
    <w:rsid w:val="003748ED"/>
    <w:rsid w:val="00392051"/>
    <w:rsid w:val="00397DE0"/>
    <w:rsid w:val="003A091C"/>
    <w:rsid w:val="003A772E"/>
    <w:rsid w:val="003C03F0"/>
    <w:rsid w:val="003C4F9B"/>
    <w:rsid w:val="003F70EA"/>
    <w:rsid w:val="00404ABD"/>
    <w:rsid w:val="00417A3F"/>
    <w:rsid w:val="00427254"/>
    <w:rsid w:val="0043370C"/>
    <w:rsid w:val="004358B6"/>
    <w:rsid w:val="00465260"/>
    <w:rsid w:val="004724D2"/>
    <w:rsid w:val="004906CC"/>
    <w:rsid w:val="004A8E5A"/>
    <w:rsid w:val="004B0C77"/>
    <w:rsid w:val="004B2FCB"/>
    <w:rsid w:val="004D4FEE"/>
    <w:rsid w:val="004E3A6C"/>
    <w:rsid w:val="004F043B"/>
    <w:rsid w:val="004F5142"/>
    <w:rsid w:val="004F55B0"/>
    <w:rsid w:val="004F5817"/>
    <w:rsid w:val="004F746C"/>
    <w:rsid w:val="004F7DF0"/>
    <w:rsid w:val="005075E1"/>
    <w:rsid w:val="005140B5"/>
    <w:rsid w:val="00521492"/>
    <w:rsid w:val="00537FCB"/>
    <w:rsid w:val="00543E0D"/>
    <w:rsid w:val="00575E65"/>
    <w:rsid w:val="0058087F"/>
    <w:rsid w:val="00580DF8"/>
    <w:rsid w:val="00587B72"/>
    <w:rsid w:val="00595161"/>
    <w:rsid w:val="005A2FBD"/>
    <w:rsid w:val="005B4EFA"/>
    <w:rsid w:val="005C5BF6"/>
    <w:rsid w:val="005D4EBA"/>
    <w:rsid w:val="005E233F"/>
    <w:rsid w:val="005F0BCF"/>
    <w:rsid w:val="00625C85"/>
    <w:rsid w:val="00633738"/>
    <w:rsid w:val="00651FA4"/>
    <w:rsid w:val="0068114E"/>
    <w:rsid w:val="006A0073"/>
    <w:rsid w:val="006A4D2C"/>
    <w:rsid w:val="006A6711"/>
    <w:rsid w:val="006B7D52"/>
    <w:rsid w:val="006C41BE"/>
    <w:rsid w:val="006D7AB7"/>
    <w:rsid w:val="006E1763"/>
    <w:rsid w:val="00706A78"/>
    <w:rsid w:val="00713F7A"/>
    <w:rsid w:val="007203D7"/>
    <w:rsid w:val="00722B3F"/>
    <w:rsid w:val="00722DAD"/>
    <w:rsid w:val="00724FF2"/>
    <w:rsid w:val="0074121C"/>
    <w:rsid w:val="007455C7"/>
    <w:rsid w:val="00776F5A"/>
    <w:rsid w:val="00777FA8"/>
    <w:rsid w:val="00785B4E"/>
    <w:rsid w:val="007968F5"/>
    <w:rsid w:val="007A249C"/>
    <w:rsid w:val="007B05C8"/>
    <w:rsid w:val="007C2AAE"/>
    <w:rsid w:val="007D09B1"/>
    <w:rsid w:val="007F05CA"/>
    <w:rsid w:val="00803EE2"/>
    <w:rsid w:val="00806538"/>
    <w:rsid w:val="008128E9"/>
    <w:rsid w:val="00816666"/>
    <w:rsid w:val="00826752"/>
    <w:rsid w:val="0083526A"/>
    <w:rsid w:val="00837BB1"/>
    <w:rsid w:val="008523C9"/>
    <w:rsid w:val="00866E10"/>
    <w:rsid w:val="00882E13"/>
    <w:rsid w:val="008A3C3B"/>
    <w:rsid w:val="008A47CE"/>
    <w:rsid w:val="008A7175"/>
    <w:rsid w:val="008B3BA8"/>
    <w:rsid w:val="008B7D41"/>
    <w:rsid w:val="008C4169"/>
    <w:rsid w:val="008D47F1"/>
    <w:rsid w:val="008E5585"/>
    <w:rsid w:val="008F751F"/>
    <w:rsid w:val="009016FE"/>
    <w:rsid w:val="00912FAE"/>
    <w:rsid w:val="009210B5"/>
    <w:rsid w:val="00922559"/>
    <w:rsid w:val="0093163D"/>
    <w:rsid w:val="00936E54"/>
    <w:rsid w:val="00980283"/>
    <w:rsid w:val="009A1FE5"/>
    <w:rsid w:val="009B7C66"/>
    <w:rsid w:val="009C11C7"/>
    <w:rsid w:val="009C4E54"/>
    <w:rsid w:val="009C567E"/>
    <w:rsid w:val="009C6A6C"/>
    <w:rsid w:val="009D4969"/>
    <w:rsid w:val="009D4D3D"/>
    <w:rsid w:val="009F59EE"/>
    <w:rsid w:val="00A00DAF"/>
    <w:rsid w:val="00A042C4"/>
    <w:rsid w:val="00A04680"/>
    <w:rsid w:val="00A20D81"/>
    <w:rsid w:val="00A315FC"/>
    <w:rsid w:val="00A411A9"/>
    <w:rsid w:val="00A57047"/>
    <w:rsid w:val="00A62D97"/>
    <w:rsid w:val="00A665F6"/>
    <w:rsid w:val="00A7535B"/>
    <w:rsid w:val="00A80DBC"/>
    <w:rsid w:val="00A831E4"/>
    <w:rsid w:val="00A92403"/>
    <w:rsid w:val="00AA0548"/>
    <w:rsid w:val="00AC1D31"/>
    <w:rsid w:val="00AD0189"/>
    <w:rsid w:val="00AD744C"/>
    <w:rsid w:val="00AE30EA"/>
    <w:rsid w:val="00AE65FC"/>
    <w:rsid w:val="00AF1976"/>
    <w:rsid w:val="00B16028"/>
    <w:rsid w:val="00B24123"/>
    <w:rsid w:val="00B35748"/>
    <w:rsid w:val="00B43B7E"/>
    <w:rsid w:val="00B820DA"/>
    <w:rsid w:val="00B83788"/>
    <w:rsid w:val="00B846A7"/>
    <w:rsid w:val="00B84F7B"/>
    <w:rsid w:val="00B930B0"/>
    <w:rsid w:val="00BA6631"/>
    <w:rsid w:val="00BA7D27"/>
    <w:rsid w:val="00BD1135"/>
    <w:rsid w:val="00BD3476"/>
    <w:rsid w:val="00BD364A"/>
    <w:rsid w:val="00BD7E0B"/>
    <w:rsid w:val="00BE36BC"/>
    <w:rsid w:val="00BE6576"/>
    <w:rsid w:val="00BE6735"/>
    <w:rsid w:val="00BF5C2B"/>
    <w:rsid w:val="00C05756"/>
    <w:rsid w:val="00C05BB5"/>
    <w:rsid w:val="00C103E2"/>
    <w:rsid w:val="00C23396"/>
    <w:rsid w:val="00C24A05"/>
    <w:rsid w:val="00C25044"/>
    <w:rsid w:val="00C274CC"/>
    <w:rsid w:val="00C377EB"/>
    <w:rsid w:val="00C41694"/>
    <w:rsid w:val="00C45AC6"/>
    <w:rsid w:val="00C70F3C"/>
    <w:rsid w:val="00C93F61"/>
    <w:rsid w:val="00C957B2"/>
    <w:rsid w:val="00CA38EF"/>
    <w:rsid w:val="00CC11C0"/>
    <w:rsid w:val="00CD3A64"/>
    <w:rsid w:val="00CD6517"/>
    <w:rsid w:val="00CE6E74"/>
    <w:rsid w:val="00D15A7B"/>
    <w:rsid w:val="00D1663E"/>
    <w:rsid w:val="00D241CC"/>
    <w:rsid w:val="00D24DD6"/>
    <w:rsid w:val="00D4155C"/>
    <w:rsid w:val="00D52602"/>
    <w:rsid w:val="00D55042"/>
    <w:rsid w:val="00D55187"/>
    <w:rsid w:val="00D6451D"/>
    <w:rsid w:val="00D75043"/>
    <w:rsid w:val="00D80A0F"/>
    <w:rsid w:val="00D81727"/>
    <w:rsid w:val="00D93621"/>
    <w:rsid w:val="00D93C68"/>
    <w:rsid w:val="00DA0EB5"/>
    <w:rsid w:val="00DA1B8B"/>
    <w:rsid w:val="00DA5827"/>
    <w:rsid w:val="00DB749D"/>
    <w:rsid w:val="00DC4B6D"/>
    <w:rsid w:val="00DD6868"/>
    <w:rsid w:val="00E00BF2"/>
    <w:rsid w:val="00E03486"/>
    <w:rsid w:val="00E12A0D"/>
    <w:rsid w:val="00E14E4E"/>
    <w:rsid w:val="00E15E69"/>
    <w:rsid w:val="00E25F2A"/>
    <w:rsid w:val="00E368A7"/>
    <w:rsid w:val="00E42219"/>
    <w:rsid w:val="00E43A92"/>
    <w:rsid w:val="00E53D1D"/>
    <w:rsid w:val="00E54BC1"/>
    <w:rsid w:val="00E55579"/>
    <w:rsid w:val="00E62259"/>
    <w:rsid w:val="00E7504B"/>
    <w:rsid w:val="00E83148"/>
    <w:rsid w:val="00E90771"/>
    <w:rsid w:val="00EA36A2"/>
    <w:rsid w:val="00EA5F27"/>
    <w:rsid w:val="00EB0EB6"/>
    <w:rsid w:val="00EB1D7B"/>
    <w:rsid w:val="00EB648F"/>
    <w:rsid w:val="00EC61DE"/>
    <w:rsid w:val="00ED5253"/>
    <w:rsid w:val="00EE4017"/>
    <w:rsid w:val="00EE78E6"/>
    <w:rsid w:val="00F02473"/>
    <w:rsid w:val="00F1457A"/>
    <w:rsid w:val="00F205F7"/>
    <w:rsid w:val="00F22DB9"/>
    <w:rsid w:val="00F2743A"/>
    <w:rsid w:val="00F44F9B"/>
    <w:rsid w:val="00F459EE"/>
    <w:rsid w:val="00F57833"/>
    <w:rsid w:val="00F669D1"/>
    <w:rsid w:val="00F71FAA"/>
    <w:rsid w:val="00F72910"/>
    <w:rsid w:val="00F72D5A"/>
    <w:rsid w:val="00F75DEB"/>
    <w:rsid w:val="00F80070"/>
    <w:rsid w:val="00F97327"/>
    <w:rsid w:val="00FB3D26"/>
    <w:rsid w:val="00FD1215"/>
    <w:rsid w:val="00FD357A"/>
    <w:rsid w:val="00FD74E7"/>
    <w:rsid w:val="00FE3646"/>
    <w:rsid w:val="01ABDC04"/>
    <w:rsid w:val="0556B9AA"/>
    <w:rsid w:val="05EA24B6"/>
    <w:rsid w:val="07B2BCD5"/>
    <w:rsid w:val="099BE730"/>
    <w:rsid w:val="0A1486BF"/>
    <w:rsid w:val="0C23280A"/>
    <w:rsid w:val="0EF6122C"/>
    <w:rsid w:val="0F501AD7"/>
    <w:rsid w:val="106BF698"/>
    <w:rsid w:val="115F05E8"/>
    <w:rsid w:val="12D67A6B"/>
    <w:rsid w:val="13E01EBF"/>
    <w:rsid w:val="15CF68C1"/>
    <w:rsid w:val="17B2F7BD"/>
    <w:rsid w:val="189E1B63"/>
    <w:rsid w:val="1A6BBC9E"/>
    <w:rsid w:val="1C6AB02D"/>
    <w:rsid w:val="1D5219CD"/>
    <w:rsid w:val="1FA41FC9"/>
    <w:rsid w:val="260AA8FD"/>
    <w:rsid w:val="270512D4"/>
    <w:rsid w:val="2A078BB3"/>
    <w:rsid w:val="2A7BBFE2"/>
    <w:rsid w:val="2AF5D3BF"/>
    <w:rsid w:val="2B03A2FC"/>
    <w:rsid w:val="2DB360D2"/>
    <w:rsid w:val="2ECC9444"/>
    <w:rsid w:val="2ED73ED4"/>
    <w:rsid w:val="301F81E3"/>
    <w:rsid w:val="30395FEF"/>
    <w:rsid w:val="31DBFA85"/>
    <w:rsid w:val="3225AED5"/>
    <w:rsid w:val="32272BF9"/>
    <w:rsid w:val="32AEA506"/>
    <w:rsid w:val="32B74CC8"/>
    <w:rsid w:val="35E2D70F"/>
    <w:rsid w:val="3629CA9A"/>
    <w:rsid w:val="377DAD25"/>
    <w:rsid w:val="37808603"/>
    <w:rsid w:val="395B601C"/>
    <w:rsid w:val="39765C4B"/>
    <w:rsid w:val="3996DE1C"/>
    <w:rsid w:val="39ADF27C"/>
    <w:rsid w:val="3D1BB711"/>
    <w:rsid w:val="3E525038"/>
    <w:rsid w:val="3FE166A6"/>
    <w:rsid w:val="4223EF6F"/>
    <w:rsid w:val="42A2AB1F"/>
    <w:rsid w:val="439EED68"/>
    <w:rsid w:val="4612F2B3"/>
    <w:rsid w:val="48173BEA"/>
    <w:rsid w:val="49B610EE"/>
    <w:rsid w:val="4B509647"/>
    <w:rsid w:val="4D61327C"/>
    <w:rsid w:val="4DEB0516"/>
    <w:rsid w:val="4E69DABC"/>
    <w:rsid w:val="4F82900C"/>
    <w:rsid w:val="5032154D"/>
    <w:rsid w:val="50C16B40"/>
    <w:rsid w:val="518049D2"/>
    <w:rsid w:val="5782FCF8"/>
    <w:rsid w:val="58A45784"/>
    <w:rsid w:val="59A038EE"/>
    <w:rsid w:val="5F7DF311"/>
    <w:rsid w:val="645C4FE6"/>
    <w:rsid w:val="6812FAE4"/>
    <w:rsid w:val="68E943CB"/>
    <w:rsid w:val="693E1F2D"/>
    <w:rsid w:val="6CA8DDEC"/>
    <w:rsid w:val="71528E98"/>
    <w:rsid w:val="74BC2220"/>
    <w:rsid w:val="76E0DDFE"/>
    <w:rsid w:val="77719379"/>
    <w:rsid w:val="79110275"/>
    <w:rsid w:val="7AAF5E84"/>
    <w:rsid w:val="7D437AB0"/>
    <w:rsid w:val="7E7872CF"/>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18EED"/>
  <w15:docId w15:val="{F9480AA0-72A2-4617-8918-37198B6819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241F"/>
    <w:pPr>
      <w:spacing w:after="240" w:line="264" w:lineRule="auto"/>
    </w:pPr>
    <w:rPr>
      <w:rFonts w:ascii="Calibri Light" w:hAnsi="Calibri Light"/>
      <w:color w:val="333333" w:themeColor="text1"/>
      <w:sz w:val="20"/>
    </w:rPr>
  </w:style>
  <w:style w:type="paragraph" w:styleId="Heading1">
    <w:name w:val="heading 1"/>
    <w:aliases w:val="Heading 1 EIT UM"/>
    <w:basedOn w:val="Normal"/>
    <w:next w:val="Normal"/>
    <w:link w:val="Heading1Char"/>
    <w:uiPriority w:val="9"/>
    <w:rsid w:val="00345019"/>
    <w:pPr>
      <w:keepNext/>
      <w:keepLines/>
      <w:spacing w:before="960"/>
      <w:ind w:hanging="851"/>
      <w:contextualSpacing/>
      <w:outlineLvl w:val="0"/>
    </w:pPr>
    <w:rPr>
      <w:rFonts w:eastAsiaTheme="majorEastAsia" w:cstheme="majorBidi"/>
      <w:bCs/>
      <w:color w:val="034EA2" w:themeColor="text2"/>
      <w:sz w:val="60"/>
      <w:szCs w:val="28"/>
    </w:rPr>
  </w:style>
  <w:style w:type="paragraph" w:styleId="Heading2">
    <w:name w:val="heading 2"/>
    <w:basedOn w:val="Normal"/>
    <w:next w:val="Normal"/>
    <w:link w:val="Heading2Char"/>
    <w:uiPriority w:val="9"/>
    <w:unhideWhenUsed/>
    <w:rsid w:val="00345019"/>
    <w:pPr>
      <w:keepNext/>
      <w:keepLines/>
      <w:spacing w:before="600" w:after="120"/>
      <w:ind w:left="-851"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semiHidden/>
    <w:unhideWhenUsed/>
    <w:qFormat/>
    <w:rsid w:val="00345019"/>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345019"/>
    <w:pPr>
      <w:keepNext/>
      <w:keepLines/>
      <w:outlineLvl w:val="3"/>
    </w:pPr>
    <w:rPr>
      <w:rFonts w:ascii="Calibri" w:hAnsi="Calibri" w:eastAsiaTheme="majorEastAsia" w:cstheme="majorBidi"/>
      <w:b/>
      <w:bCs/>
      <w:iCs/>
      <w:sz w:val="32"/>
    </w:rPr>
  </w:style>
  <w:style w:type="paragraph" w:styleId="Heading6">
    <w:name w:val="heading 6"/>
    <w:basedOn w:val="Normal"/>
    <w:next w:val="Normal"/>
    <w:link w:val="Heading6Char"/>
    <w:uiPriority w:val="9"/>
    <w:semiHidden/>
    <w:unhideWhenUsed/>
    <w:qFormat/>
    <w:rsid w:val="00345019"/>
    <w:pPr>
      <w:keepNext/>
      <w:keepLines/>
      <w:spacing w:before="200" w:after="0"/>
      <w:outlineLvl w:val="5"/>
    </w:pPr>
    <w:rPr>
      <w:rFonts w:asciiTheme="majorHAnsi" w:hAnsiTheme="majorHAnsi" w:eastAsiaTheme="majorEastAsia"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345019"/>
    <w:pPr>
      <w:keepNext/>
      <w:keepLines/>
      <w:spacing w:before="200" w:after="0"/>
      <w:outlineLvl w:val="6"/>
    </w:pPr>
    <w:rPr>
      <w:rFonts w:asciiTheme="majorHAnsi" w:hAnsiTheme="majorHAnsi" w:eastAsiaTheme="majorEastAsia"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345019"/>
    <w:pPr>
      <w:keepNext/>
      <w:keepLines/>
      <w:spacing w:before="200" w:after="0"/>
      <w:outlineLvl w:val="7"/>
    </w:pPr>
    <w:rPr>
      <w:rFonts w:asciiTheme="majorHAnsi" w:hAnsiTheme="majorHAnsi" w:eastAsiaTheme="majorEastAsia" w:cstheme="majorBidi"/>
      <w:color w:val="73C4EE" w:themeColor="accent1"/>
      <w:szCs w:val="20"/>
    </w:rPr>
  </w:style>
  <w:style w:type="paragraph" w:styleId="Heading9">
    <w:name w:val="heading 9"/>
    <w:basedOn w:val="Normal"/>
    <w:next w:val="Normal"/>
    <w:link w:val="Heading9Char"/>
    <w:uiPriority w:val="9"/>
    <w:semiHidden/>
    <w:unhideWhenUsed/>
    <w:qFormat/>
    <w:rsid w:val="00345019"/>
    <w:pPr>
      <w:keepNext/>
      <w:keepLines/>
      <w:spacing w:before="200" w:after="0"/>
      <w:outlineLvl w:val="8"/>
    </w:pPr>
    <w:rPr>
      <w:rFonts w:asciiTheme="majorHAnsi" w:hAnsiTheme="majorHAnsi" w:eastAsiaTheme="majorEastAsia" w:cstheme="majorBidi"/>
      <w:i/>
      <w:iCs/>
      <w:color w:val="666666"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6752"/>
    <w:rPr>
      <w:rFonts w:ascii="Calibri Light" w:hAnsi="Calibri Light" w:eastAsiaTheme="minorEastAsia"/>
      <w:color w:val="333333" w:themeColor="text1"/>
      <w:sz w:val="20"/>
    </w:rPr>
  </w:style>
  <w:style w:type="paragraph" w:styleId="BulletLevel1" w:customStyle="1">
    <w:name w:val="Bullet Level 1"/>
    <w:basedOn w:val="ListParagraph"/>
    <w:link w:val="BulletLevel1Char"/>
    <w:qFormat/>
    <w:rsid w:val="00345019"/>
    <w:pPr>
      <w:numPr>
        <w:numId w:val="8"/>
      </w:numPr>
      <w:spacing w:after="120"/>
      <w:ind w:left="714" w:hanging="357"/>
      <w:contextualSpacing w:val="0"/>
    </w:pPr>
  </w:style>
  <w:style w:type="character" w:styleId="BulletLevel1Char" w:customStyle="1">
    <w:name w:val="Bullet Level 1 Char"/>
    <w:basedOn w:val="ListParagraphChar"/>
    <w:link w:val="BulletLevel1"/>
    <w:rsid w:val="00345019"/>
    <w:rPr>
      <w:rFonts w:ascii="Calibri Light" w:hAnsi="Calibri Light"/>
      <w:color w:val="333333" w:themeColor="text1"/>
      <w:sz w:val="20"/>
    </w:rPr>
  </w:style>
  <w:style w:type="paragraph" w:styleId="ListParagraph">
    <w:name w:val="List Paragraph"/>
    <w:aliases w:val="Bullet OFM,Számozott lista 1,Main numbered paragraph,Numbered List Paragraph,List Paragraph à moi,Listaszerű bekezdés1,LISTA,Dot pt,No Spacing1,List Paragraph Char Char Char,Indicator Text,Numbered Para 1,Welt L Char,Welt L,abc"/>
    <w:basedOn w:val="Normal"/>
    <w:link w:val="ListParagraphChar"/>
    <w:uiPriority w:val="1"/>
    <w:qFormat/>
    <w:rsid w:val="00776F5A"/>
    <w:pPr>
      <w:ind w:left="720"/>
      <w:contextualSpacing/>
    </w:pPr>
  </w:style>
  <w:style w:type="paragraph" w:styleId="BulletLevel2" w:customStyle="1">
    <w:name w:val="Bullet Level 2"/>
    <w:basedOn w:val="BulletLevel1"/>
    <w:link w:val="BulletLevel2Char"/>
    <w:qFormat/>
    <w:rsid w:val="00345019"/>
    <w:pPr>
      <w:numPr>
        <w:numId w:val="9"/>
      </w:numPr>
    </w:pPr>
  </w:style>
  <w:style w:type="character" w:styleId="BulletLevel2Char" w:customStyle="1">
    <w:name w:val="Bullet Level 2 Char"/>
    <w:basedOn w:val="BulletLevel1Char"/>
    <w:link w:val="BulletLevel2"/>
    <w:rsid w:val="00345019"/>
    <w:rPr>
      <w:rFonts w:ascii="Calibri Light" w:hAnsi="Calibri Light"/>
      <w:color w:val="333333" w:themeColor="text1"/>
      <w:sz w:val="20"/>
    </w:rPr>
  </w:style>
  <w:style w:type="character" w:styleId="Heading1Char" w:customStyle="1">
    <w:name w:val="Heading 1 Char"/>
    <w:aliases w:val="Heading 1 EIT UM Char"/>
    <w:basedOn w:val="DefaultParagraphFont"/>
    <w:link w:val="Heading1"/>
    <w:uiPriority w:val="9"/>
    <w:rsid w:val="00345019"/>
    <w:rPr>
      <w:rFonts w:ascii="Calibri Light" w:hAnsi="Calibri Light" w:eastAsiaTheme="majorEastAsia" w:cstheme="majorBidi"/>
      <w:bCs/>
      <w:color w:val="034EA2" w:themeColor="text2"/>
      <w:sz w:val="60"/>
      <w:szCs w:val="28"/>
    </w:rPr>
  </w:style>
  <w:style w:type="character" w:styleId="Heading2Char" w:customStyle="1">
    <w:name w:val="Heading 2 Char"/>
    <w:basedOn w:val="DefaultParagraphFont"/>
    <w:link w:val="Heading2"/>
    <w:uiPriority w:val="9"/>
    <w:rsid w:val="00345019"/>
    <w:rPr>
      <w:rFonts w:ascii="Calibri Light" w:hAnsi="Calibri Light" w:eastAsiaTheme="majorEastAsia" w:cstheme="majorBidi"/>
      <w:b/>
      <w:bCs/>
      <w:color w:val="034EA2" w:themeColor="text2"/>
      <w:sz w:val="28"/>
      <w:szCs w:val="26"/>
    </w:rPr>
  </w:style>
  <w:style w:type="character" w:styleId="Heading3Char" w:customStyle="1">
    <w:name w:val="Heading 3 Char"/>
    <w:basedOn w:val="DefaultParagraphFont"/>
    <w:link w:val="Heading3"/>
    <w:uiPriority w:val="9"/>
    <w:semiHidden/>
    <w:rsid w:val="00345019"/>
    <w:rPr>
      <w:rFonts w:ascii="Calibri Light" w:hAnsi="Calibri Light" w:eastAsiaTheme="majorEastAsia" w:cstheme="majorBidi"/>
      <w:bCs/>
      <w:color w:val="848484" w:themeColor="text1" w:themeTint="99"/>
      <w:sz w:val="24"/>
    </w:rPr>
  </w:style>
  <w:style w:type="character" w:styleId="Heading4Char" w:customStyle="1">
    <w:name w:val="Heading 4 Char"/>
    <w:basedOn w:val="DefaultParagraphFont"/>
    <w:link w:val="Heading4"/>
    <w:uiPriority w:val="9"/>
    <w:semiHidden/>
    <w:rsid w:val="00345019"/>
    <w:rPr>
      <w:rFonts w:ascii="Calibri" w:hAnsi="Calibri" w:eastAsiaTheme="majorEastAsia" w:cstheme="majorBidi"/>
      <w:b/>
      <w:bCs/>
      <w:iCs/>
      <w:color w:val="333333" w:themeColor="text1"/>
      <w:sz w:val="32"/>
    </w:rPr>
  </w:style>
  <w:style w:type="character" w:styleId="Heading6Char" w:customStyle="1">
    <w:name w:val="Heading 6 Char"/>
    <w:basedOn w:val="DefaultParagraphFont"/>
    <w:link w:val="Heading6"/>
    <w:uiPriority w:val="9"/>
    <w:semiHidden/>
    <w:rsid w:val="00345019"/>
    <w:rPr>
      <w:rFonts w:asciiTheme="majorHAnsi" w:hAnsiTheme="majorHAnsi" w:eastAsiaTheme="majorEastAsia" w:cstheme="majorBidi"/>
      <w:i/>
      <w:iCs/>
      <w:color w:val="136D9C" w:themeColor="accent1" w:themeShade="7F"/>
    </w:rPr>
  </w:style>
  <w:style w:type="character" w:styleId="Heading7Char" w:customStyle="1">
    <w:name w:val="Heading 7 Char"/>
    <w:basedOn w:val="DefaultParagraphFont"/>
    <w:link w:val="Heading7"/>
    <w:uiPriority w:val="9"/>
    <w:semiHidden/>
    <w:rsid w:val="00345019"/>
    <w:rPr>
      <w:rFonts w:asciiTheme="majorHAnsi" w:hAnsiTheme="majorHAnsi" w:eastAsiaTheme="majorEastAsia" w:cstheme="majorBidi"/>
      <w:i/>
      <w:iCs/>
      <w:color w:val="666666" w:themeColor="text1" w:themeTint="BF"/>
    </w:rPr>
  </w:style>
  <w:style w:type="character" w:styleId="Heading8Char" w:customStyle="1">
    <w:name w:val="Heading 8 Char"/>
    <w:basedOn w:val="DefaultParagraphFont"/>
    <w:link w:val="Heading8"/>
    <w:uiPriority w:val="9"/>
    <w:semiHidden/>
    <w:rsid w:val="00345019"/>
    <w:rPr>
      <w:rFonts w:asciiTheme="majorHAnsi" w:hAnsiTheme="majorHAnsi" w:eastAsiaTheme="majorEastAsia" w:cstheme="majorBidi"/>
      <w:color w:val="73C4EE" w:themeColor="accent1"/>
      <w:sz w:val="20"/>
      <w:szCs w:val="20"/>
    </w:rPr>
  </w:style>
  <w:style w:type="character" w:styleId="Heading9Char" w:customStyle="1">
    <w:name w:val="Heading 9 Char"/>
    <w:basedOn w:val="DefaultParagraphFont"/>
    <w:link w:val="Heading9"/>
    <w:uiPriority w:val="9"/>
    <w:semiHidden/>
    <w:rsid w:val="00345019"/>
    <w:rPr>
      <w:rFonts w:asciiTheme="majorHAnsi" w:hAnsiTheme="majorHAnsi" w:eastAsiaTheme="majorEastAsia" w:cstheme="majorBidi"/>
      <w:i/>
      <w:iCs/>
      <w:color w:val="666666" w:themeColor="text1" w:themeTint="BF"/>
      <w:sz w:val="20"/>
      <w:szCs w:val="20"/>
    </w:rPr>
  </w:style>
  <w:style w:type="paragraph" w:styleId="Caption">
    <w:name w:val="caption"/>
    <w:basedOn w:val="Normal"/>
    <w:next w:val="Normal"/>
    <w:uiPriority w:val="35"/>
    <w:semiHidden/>
    <w:unhideWhenUsed/>
    <w:qFormat/>
    <w:rsid w:val="00345019"/>
    <w:pPr>
      <w:spacing w:line="240" w:lineRule="auto"/>
    </w:pPr>
    <w:rPr>
      <w:b/>
      <w:bCs/>
      <w:color w:val="73C4EE" w:themeColor="accent1"/>
      <w:sz w:val="18"/>
      <w:szCs w:val="18"/>
    </w:rPr>
  </w:style>
  <w:style w:type="paragraph" w:styleId="Title">
    <w:name w:val="Title"/>
    <w:basedOn w:val="TOCHeading"/>
    <w:next w:val="Normal"/>
    <w:link w:val="TitleChar"/>
    <w:uiPriority w:val="10"/>
    <w:qFormat/>
    <w:rsid w:val="00345019"/>
    <w:pPr>
      <w:ind w:firstLine="0"/>
    </w:pPr>
  </w:style>
  <w:style w:type="character" w:styleId="TitleChar" w:customStyle="1">
    <w:name w:val="Title Char"/>
    <w:basedOn w:val="DefaultParagraphFont"/>
    <w:link w:val="Title"/>
    <w:uiPriority w:val="10"/>
    <w:rsid w:val="00345019"/>
    <w:rPr>
      <w:rFonts w:ascii="Calibri Light" w:hAnsi="Calibri Light" w:eastAsiaTheme="majorEastAsia" w:cstheme="majorBidi"/>
      <w:bCs/>
      <w:color w:val="034EA2" w:themeColor="text2"/>
      <w:sz w:val="60"/>
      <w:szCs w:val="28"/>
    </w:rPr>
  </w:style>
  <w:style w:type="paragraph" w:styleId="Subtitle">
    <w:name w:val="Subtitle"/>
    <w:basedOn w:val="Normal"/>
    <w:next w:val="Normal"/>
    <w:link w:val="SubtitleChar"/>
    <w:qFormat/>
    <w:rsid w:val="00345019"/>
    <w:pPr>
      <w:numPr>
        <w:ilvl w:val="1"/>
      </w:numPr>
      <w:spacing w:before="480" w:after="60"/>
      <w:outlineLvl w:val="2"/>
    </w:pPr>
    <w:rPr>
      <w:rFonts w:eastAsiaTheme="majorEastAsia" w:cstheme="majorBidi"/>
      <w:iCs/>
      <w:color w:val="6BB745" w:themeColor="background2"/>
      <w:sz w:val="28"/>
      <w:szCs w:val="24"/>
    </w:rPr>
  </w:style>
  <w:style w:type="character" w:styleId="SubtitleChar" w:customStyle="1">
    <w:name w:val="Subtitle Char"/>
    <w:basedOn w:val="DefaultParagraphFont"/>
    <w:link w:val="Subtitle"/>
    <w:rsid w:val="00345019"/>
    <w:rPr>
      <w:rFonts w:ascii="Calibri Light" w:hAnsi="Calibri Light" w:eastAsiaTheme="majorEastAsia" w:cstheme="majorBidi"/>
      <w:iCs/>
      <w:color w:val="6BB745" w:themeColor="background2"/>
      <w:sz w:val="28"/>
      <w:szCs w:val="24"/>
    </w:rPr>
  </w:style>
  <w:style w:type="character" w:styleId="Strong">
    <w:name w:val="Strong"/>
    <w:basedOn w:val="DefaultParagraphFont"/>
    <w:uiPriority w:val="22"/>
    <w:rsid w:val="00776F5A"/>
    <w:rPr>
      <w:b/>
      <w:bCs/>
    </w:rPr>
  </w:style>
  <w:style w:type="character" w:styleId="Emphasis">
    <w:name w:val="Emphasis"/>
    <w:basedOn w:val="DefaultParagraphFont"/>
    <w:uiPriority w:val="20"/>
    <w:rsid w:val="00776F5A"/>
    <w:rPr>
      <w:i/>
      <w:iCs/>
    </w:rPr>
  </w:style>
  <w:style w:type="character" w:styleId="ListParagraphChar" w:customStyle="1">
    <w:name w:val="List Paragraph Char"/>
    <w:aliases w:val="Bullet OFM Char,Számozott lista 1 Char,Main numbered paragraph Char,Numbered List Paragraph Char,List Paragraph à moi Char,Listaszerű bekezdés1 Char,LISTA Char,Dot pt Char,No Spacing1 Char,List Paragraph Char Char Char Char,abc Char"/>
    <w:basedOn w:val="DefaultParagraphFont"/>
    <w:link w:val="ListParagraph"/>
    <w:uiPriority w:val="1"/>
    <w:qFormat/>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sz w:val="22"/>
    </w:rPr>
  </w:style>
  <w:style w:type="character" w:styleId="QuoteChar" w:customStyle="1">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color="73C4EE" w:themeColor="accent1" w:sz="4" w:space="4"/>
      </w:pBdr>
      <w:spacing w:before="200" w:after="280"/>
      <w:ind w:left="936" w:right="936"/>
    </w:pPr>
    <w:rPr>
      <w:rFonts w:asciiTheme="minorHAnsi" w:hAnsiTheme="minorHAnsi"/>
      <w:b/>
      <w:bCs/>
      <w:i/>
      <w:iCs/>
      <w:color w:val="73C4EE" w:themeColor="accent1"/>
      <w:sz w:val="22"/>
    </w:rPr>
  </w:style>
  <w:style w:type="character" w:styleId="IntenseQuoteChar" w:customStyle="1">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unhideWhenUsed/>
    <w:qFormat/>
    <w:rsid w:val="00345019"/>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075E1"/>
    <w:rPr>
      <w:rFonts w:ascii="Tahoma" w:hAnsi="Tahoma" w:cs="Tahoma"/>
      <w:color w:val="333333" w:themeColor="text1"/>
      <w:sz w:val="16"/>
      <w:szCs w:val="16"/>
    </w:rPr>
  </w:style>
  <w:style w:type="paragraph" w:styleId="LeadInText" w:customStyle="1">
    <w:name w:val="Lead In Text"/>
    <w:basedOn w:val="Normal"/>
    <w:link w:val="LeadInTextChar"/>
    <w:qFormat/>
    <w:rsid w:val="00345019"/>
    <w:rPr>
      <w:color w:val="848484" w:themeColor="text1" w:themeTint="99"/>
      <w:sz w:val="24"/>
      <w:szCs w:val="24"/>
    </w:rPr>
  </w:style>
  <w:style w:type="character" w:styleId="LeadInTextChar" w:customStyle="1">
    <w:name w:val="Lead In Text Char"/>
    <w:basedOn w:val="DefaultParagraphFont"/>
    <w:link w:val="LeadInText"/>
    <w:rsid w:val="00345019"/>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color="00AFAA" w:themeColor="accent6" w:sz="8" w:space="0"/>
        <w:bottom w:val="single" w:color="00AFAA" w:themeColor="accent6" w:sz="8" w:space="0"/>
      </w:tblBorders>
    </w:tblPr>
    <w:tblStylePr w:type="firstRow">
      <w:pPr>
        <w:spacing w:before="0" w:after="0" w:line="240" w:lineRule="auto"/>
      </w:pPr>
      <w:rPr>
        <w:b/>
        <w:bCs/>
      </w:rPr>
      <w:tblPr/>
      <w:tcPr>
        <w:tcBorders>
          <w:top w:val="single" w:color="00AFAA" w:themeColor="accent6" w:sz="8" w:space="0"/>
          <w:left w:val="nil"/>
          <w:bottom w:val="single" w:color="00AFAA" w:themeColor="accent6" w:sz="8" w:space="0"/>
          <w:right w:val="nil"/>
          <w:insideH w:val="nil"/>
          <w:insideV w:val="nil"/>
        </w:tcBorders>
      </w:tcPr>
    </w:tblStylePr>
    <w:tblStylePr w:type="lastRow">
      <w:pPr>
        <w:spacing w:before="0" w:after="0" w:line="240" w:lineRule="auto"/>
      </w:pPr>
      <w:rPr>
        <w:b/>
        <w:bCs/>
      </w:rPr>
      <w:tblPr/>
      <w:tcPr>
        <w:tcBorders>
          <w:top w:val="single" w:color="00AFAA" w:themeColor="accent6" w:sz="8" w:space="0"/>
          <w:left w:val="nil"/>
          <w:bottom w:val="single" w:color="00AFAA"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EA36A2"/>
    <w:rPr>
      <w:color w:val="333333" w:themeColor="hyperlink"/>
      <w:u w:val="none"/>
    </w:rPr>
  </w:style>
  <w:style w:type="paragraph" w:styleId="SubHeaderPrimary" w:customStyle="1">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styleId="SubHeaderPrimaryChar" w:customStyle="1">
    <w:name w:val="SubHeader (Primary) Char"/>
    <w:basedOn w:val="SubtitleChar"/>
    <w:link w:val="SubHeaderPrimary"/>
    <w:rsid w:val="009B7C66"/>
    <w:rPr>
      <w:rFonts w:ascii="Calibri Light" w:hAnsi="Calibri Light" w:eastAsiaTheme="majorEastAsia" w:cstheme="majorBidi"/>
      <w:iCs w:val="0"/>
      <w:color w:val="6BB745" w:themeColor="background2"/>
      <w:sz w:val="28"/>
      <w:szCs w:val="24"/>
    </w:rPr>
  </w:style>
  <w:style w:type="paragraph" w:styleId="Tagline" w:customStyle="1">
    <w:name w:val="Tagline"/>
    <w:basedOn w:val="Normal"/>
    <w:link w:val="TaglineChar"/>
    <w:rsid w:val="009B7C66"/>
    <w:rPr>
      <w:rFonts w:eastAsiaTheme="majorEastAsia" w:cstheme="majorBidi"/>
      <w:b/>
      <w:spacing w:val="15"/>
      <w:sz w:val="32"/>
      <w:szCs w:val="24"/>
    </w:rPr>
  </w:style>
  <w:style w:type="character" w:styleId="TaglineChar" w:customStyle="1">
    <w:name w:val="Tagline Char"/>
    <w:basedOn w:val="SubHeaderPrimaryChar"/>
    <w:link w:val="Tagline"/>
    <w:rsid w:val="009B7C66"/>
    <w:rPr>
      <w:rFonts w:ascii="Calibri Light" w:hAnsi="Calibri Light" w:eastAsiaTheme="majorEastAsia" w:cstheme="majorBidi"/>
      <w:b/>
      <w:iCs w:val="0"/>
      <w:color w:val="333333" w:themeColor="text1"/>
      <w:sz w:val="32"/>
      <w:szCs w:val="24"/>
    </w:rPr>
  </w:style>
  <w:style w:type="paragraph" w:styleId="TOC2">
    <w:name w:val="toc 2"/>
    <w:basedOn w:val="Normal"/>
    <w:next w:val="Normal"/>
    <w:autoRedefine/>
    <w:uiPriority w:val="39"/>
    <w:unhideWhenUsed/>
    <w:qFormat/>
    <w:rsid w:val="00345019"/>
    <w:pPr>
      <w:tabs>
        <w:tab w:val="left" w:pos="709"/>
        <w:tab w:val="left" w:pos="1276"/>
        <w:tab w:val="right" w:leader="dot" w:pos="8495"/>
      </w:tabs>
      <w:spacing w:after="100"/>
      <w:ind w:left="200"/>
    </w:pPr>
    <w:rPr>
      <w:noProof/>
    </w:rPr>
  </w:style>
  <w:style w:type="paragraph" w:styleId="TOC3">
    <w:name w:val="toc 3"/>
    <w:basedOn w:val="Normal"/>
    <w:next w:val="Normal"/>
    <w:autoRedefine/>
    <w:uiPriority w:val="39"/>
    <w:unhideWhenUsed/>
    <w:qFormat/>
    <w:rsid w:val="00345019"/>
    <w:pPr>
      <w:tabs>
        <w:tab w:val="left" w:pos="1701"/>
        <w:tab w:val="right" w:leader="dot" w:pos="8495"/>
      </w:tabs>
      <w:spacing w:after="100"/>
      <w:ind w:left="400"/>
    </w:pPr>
    <w:rPr>
      <w:noProof/>
    </w:rPr>
  </w:style>
  <w:style w:type="paragraph" w:styleId="TOC1">
    <w:name w:val="toc 1"/>
    <w:basedOn w:val="Normal"/>
    <w:next w:val="Normal"/>
    <w:autoRedefine/>
    <w:uiPriority w:val="39"/>
    <w:unhideWhenUsed/>
    <w:qFormat/>
    <w:rsid w:val="000D34BC"/>
    <w:pPr>
      <w:tabs>
        <w:tab w:val="left" w:pos="400"/>
        <w:tab w:val="right" w:leader="dot" w:pos="8495"/>
      </w:tabs>
      <w:spacing w:after="100"/>
    </w:pPr>
    <w:rPr>
      <w:b/>
      <w:noProof/>
    </w:rPr>
  </w:style>
  <w:style w:type="character" w:styleId="CommentReference">
    <w:name w:val="annotation reference"/>
    <w:basedOn w:val="DefaultParagraphFont"/>
    <w:uiPriority w:val="99"/>
    <w:semiHidden/>
    <w:unhideWhenUsed/>
    <w:rsid w:val="00A411A9"/>
    <w:rPr>
      <w:sz w:val="16"/>
      <w:szCs w:val="16"/>
    </w:rPr>
  </w:style>
  <w:style w:type="paragraph" w:styleId="CommentText">
    <w:name w:val="annotation text"/>
    <w:basedOn w:val="Normal"/>
    <w:link w:val="CommentTextChar"/>
    <w:uiPriority w:val="99"/>
    <w:unhideWhenUsed/>
    <w:rsid w:val="00A411A9"/>
    <w:pPr>
      <w:spacing w:line="240" w:lineRule="auto"/>
    </w:pPr>
    <w:rPr>
      <w:szCs w:val="20"/>
    </w:rPr>
  </w:style>
  <w:style w:type="character" w:styleId="CommentTextChar" w:customStyle="1">
    <w:name w:val="Comment Text Char"/>
    <w:basedOn w:val="DefaultParagraphFont"/>
    <w:link w:val="CommentText"/>
    <w:uiPriority w:val="99"/>
    <w:rsid w:val="00A411A9"/>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A411A9"/>
    <w:rPr>
      <w:b/>
      <w:bCs/>
    </w:rPr>
  </w:style>
  <w:style w:type="character" w:styleId="CommentSubjectChar" w:customStyle="1">
    <w:name w:val="Comment Subject Char"/>
    <w:basedOn w:val="CommentTextChar"/>
    <w:link w:val="CommentSubject"/>
    <w:uiPriority w:val="99"/>
    <w:semiHidden/>
    <w:rsid w:val="00A411A9"/>
    <w:rPr>
      <w:rFonts w:ascii="Calibri Light" w:hAnsi="Calibri Light"/>
      <w:b/>
      <w:bCs/>
      <w:color w:val="333333" w:themeColor="text1"/>
      <w:sz w:val="20"/>
      <w:szCs w:val="20"/>
    </w:rPr>
  </w:style>
  <w:style w:type="table" w:styleId="TableGrid">
    <w:name w:val="Table Grid"/>
    <w:basedOn w:val="TableNormal"/>
    <w:uiPriority w:val="59"/>
    <w:rsid w:val="006A0073"/>
    <w:pPr>
      <w:spacing w:after="0" w:line="240" w:lineRule="auto"/>
    </w:pPr>
    <w:rPr>
      <w:lang w:val="de-DE"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ITUM" w:customStyle="1">
    <w:name w:val="EIT UM"/>
    <w:basedOn w:val="Title"/>
    <w:link w:val="EITUMChar"/>
    <w:rsid w:val="008A7175"/>
  </w:style>
  <w:style w:type="character" w:styleId="EITUMChar" w:customStyle="1">
    <w:name w:val="EIT UM Char"/>
    <w:basedOn w:val="TitleChar"/>
    <w:link w:val="EITUM"/>
    <w:rsid w:val="008A7175"/>
    <w:rPr>
      <w:rFonts w:ascii="Calibri Light" w:hAnsi="Calibri Light" w:eastAsiaTheme="majorEastAsia" w:cstheme="majorBidi"/>
      <w:bCs/>
      <w:color w:val="034EA2" w:themeColor="text2"/>
      <w:sz w:val="60"/>
      <w:szCs w:val="28"/>
    </w:rPr>
  </w:style>
  <w:style w:type="paragraph" w:styleId="EITUMHeading2" w:customStyle="1">
    <w:name w:val="EIT UM Heading 2"/>
    <w:basedOn w:val="Heading1"/>
    <w:link w:val="EITUMHeading2Char"/>
    <w:rsid w:val="00D93C68"/>
    <w:pPr>
      <w:numPr>
        <w:ilvl w:val="1"/>
        <w:numId w:val="10"/>
      </w:numPr>
    </w:pPr>
    <w:rPr>
      <w:b/>
      <w:bCs w:val="0"/>
      <w:sz w:val="28"/>
    </w:rPr>
  </w:style>
  <w:style w:type="paragraph" w:styleId="EITUMHeading1" w:customStyle="1">
    <w:name w:val="EITUM Heading 1"/>
    <w:basedOn w:val="Heading1"/>
    <w:link w:val="EITUMHeading1Char"/>
    <w:qFormat/>
    <w:rsid w:val="0005274A"/>
    <w:pPr>
      <w:numPr>
        <w:numId w:val="11"/>
      </w:numPr>
      <w:ind w:left="360"/>
    </w:pPr>
  </w:style>
  <w:style w:type="character" w:styleId="EITUMHeading2Char" w:customStyle="1">
    <w:name w:val="EIT UM Heading 2 Char"/>
    <w:basedOn w:val="Heading1Char"/>
    <w:link w:val="EITUMHeading2"/>
    <w:rsid w:val="00D93C68"/>
    <w:rPr>
      <w:rFonts w:ascii="Calibri Light" w:hAnsi="Calibri Light" w:eastAsiaTheme="majorEastAsia" w:cstheme="majorBidi"/>
      <w:b/>
      <w:bCs w:val="0"/>
      <w:color w:val="034EA2" w:themeColor="text2"/>
      <w:sz w:val="28"/>
      <w:szCs w:val="28"/>
    </w:rPr>
  </w:style>
  <w:style w:type="paragraph" w:styleId="EITUMHeading20" w:customStyle="1">
    <w:name w:val="EITUM Heading 2"/>
    <w:basedOn w:val="EITUMHeading2"/>
    <w:link w:val="EITUMHeading2Char0"/>
    <w:qFormat/>
    <w:rsid w:val="00D93C68"/>
    <w:pPr>
      <w:ind w:hanging="792"/>
    </w:pPr>
  </w:style>
  <w:style w:type="character" w:styleId="EITUMHeading1Char" w:customStyle="1">
    <w:name w:val="EITUM Heading 1 Char"/>
    <w:basedOn w:val="Heading1Char"/>
    <w:link w:val="EITUMHeading1"/>
    <w:rsid w:val="0005274A"/>
    <w:rPr>
      <w:rFonts w:ascii="Calibri Light" w:hAnsi="Calibri Light" w:eastAsiaTheme="majorEastAsia" w:cstheme="majorBidi"/>
      <w:bCs/>
      <w:color w:val="034EA2" w:themeColor="text2"/>
      <w:sz w:val="60"/>
      <w:szCs w:val="28"/>
    </w:rPr>
  </w:style>
  <w:style w:type="character" w:styleId="EITUMHeading2Char0" w:customStyle="1">
    <w:name w:val="EITUM Heading 2 Char"/>
    <w:basedOn w:val="EITUMHeading2Char"/>
    <w:link w:val="EITUMHeading20"/>
    <w:rsid w:val="00D93C68"/>
    <w:rPr>
      <w:rFonts w:ascii="Calibri Light" w:hAnsi="Calibri Light" w:eastAsiaTheme="majorEastAsia" w:cstheme="majorBidi"/>
      <w:b/>
      <w:bCs w:val="0"/>
      <w:color w:val="034EA2" w:themeColor="text2"/>
      <w:sz w:val="28"/>
      <w:szCs w:val="28"/>
    </w:rPr>
  </w:style>
  <w:style w:type="paragraph" w:styleId="BodyText">
    <w:name w:val="Body Text"/>
    <w:basedOn w:val="Normal"/>
    <w:link w:val="BodyTextChar"/>
    <w:uiPriority w:val="1"/>
    <w:unhideWhenUsed/>
    <w:qFormat/>
    <w:rsid w:val="0033241F"/>
    <w:pPr>
      <w:widowControl w:val="0"/>
      <w:autoSpaceDE w:val="0"/>
      <w:autoSpaceDN w:val="0"/>
      <w:spacing w:after="0" w:line="240" w:lineRule="auto"/>
    </w:pPr>
    <w:rPr>
      <w:rFonts w:ascii="Calibri" w:hAnsi="Calibri" w:eastAsia="Calibri" w:cs="Calibri"/>
      <w:color w:val="auto"/>
      <w:sz w:val="19"/>
      <w:szCs w:val="19"/>
      <w:lang w:val="en-US"/>
    </w:rPr>
  </w:style>
  <w:style w:type="character" w:styleId="BodyTextChar" w:customStyle="1">
    <w:name w:val="Body Text Char"/>
    <w:basedOn w:val="DefaultParagraphFont"/>
    <w:link w:val="BodyText"/>
    <w:uiPriority w:val="1"/>
    <w:rsid w:val="0033241F"/>
    <w:rPr>
      <w:rFonts w:ascii="Calibri" w:hAnsi="Calibri" w:eastAsia="Calibri" w:cs="Calibri"/>
      <w:sz w:val="19"/>
      <w:szCs w:val="19"/>
      <w:lang w:val="en-US"/>
    </w:rPr>
  </w:style>
  <w:style w:type="paragraph" w:styleId="Default" w:customStyle="1">
    <w:name w:val="Default"/>
    <w:rsid w:val="0033241F"/>
    <w:pPr>
      <w:autoSpaceDE w:val="0"/>
      <w:autoSpaceDN w:val="0"/>
      <w:adjustRightInd w:val="0"/>
      <w:spacing w:after="0" w:line="240" w:lineRule="auto"/>
    </w:pPr>
    <w:rPr>
      <w:rFonts w:ascii="Times New Roman" w:hAnsi="Times New Roman" w:eastAsia="Times New Roman" w:cs="Times New Roman"/>
      <w:color w:val="000000"/>
      <w:sz w:val="24"/>
      <w:szCs w:val="24"/>
      <w:lang w:val="hu-HU" w:eastAsia="hu-HU"/>
    </w:rPr>
  </w:style>
  <w:style w:type="character" w:styleId="UnresolvedMention">
    <w:name w:val="Unresolved Mention"/>
    <w:basedOn w:val="DefaultParagraphFont"/>
    <w:uiPriority w:val="99"/>
    <w:semiHidden/>
    <w:unhideWhenUsed/>
    <w:rsid w:val="006A6711"/>
    <w:rPr>
      <w:color w:val="605E5C"/>
      <w:shd w:val="clear" w:color="auto" w:fill="E1DFDD"/>
    </w:rPr>
  </w:style>
  <w:style w:type="character" w:styleId="FollowedHyperlink">
    <w:name w:val="FollowedHyperlink"/>
    <w:basedOn w:val="DefaultParagraphFont"/>
    <w:uiPriority w:val="99"/>
    <w:semiHidden/>
    <w:unhideWhenUsed/>
    <w:rsid w:val="00C93F61"/>
    <w:rPr>
      <w:color w:val="333333" w:themeColor="followedHyperlink"/>
      <w:u w:val="single"/>
    </w:rPr>
  </w:style>
  <w:style w:type="character" w:styleId="head2Char" w:customStyle="1">
    <w:name w:val="head2 Char"/>
    <w:basedOn w:val="DefaultParagraphFont"/>
    <w:link w:val="head2"/>
    <w:locked/>
    <w:rsid w:val="000F5D0C"/>
  </w:style>
  <w:style w:type="paragraph" w:styleId="head2" w:customStyle="1">
    <w:name w:val="head2"/>
    <w:basedOn w:val="Heading7"/>
    <w:link w:val="head2Char"/>
    <w:qFormat/>
    <w:rsid w:val="000F5D0C"/>
    <w:pPr>
      <w:spacing w:before="40" w:line="276" w:lineRule="auto"/>
      <w:jc w:val="both"/>
    </w:pPr>
    <w:rPr>
      <w:rFonts w:asciiTheme="minorHAnsi" w:hAnsiTheme="minorHAnsi" w:eastAsiaTheme="minorEastAsia" w:cstheme="minorBidi"/>
      <w:i w:val="0"/>
      <w:iCs w:val="0"/>
      <w:color w:val="auto"/>
    </w:rPr>
  </w:style>
  <w:style w:type="paragraph" w:styleId="paragraph" w:customStyle="1">
    <w:name w:val="paragraph"/>
    <w:basedOn w:val="Normal"/>
    <w:rsid w:val="00EA5F27"/>
    <w:pPr>
      <w:spacing w:before="100" w:beforeAutospacing="1" w:after="100" w:afterAutospacing="1" w:line="240" w:lineRule="auto"/>
    </w:pPr>
    <w:rPr>
      <w:rFonts w:ascii="Times New Roman" w:hAnsi="Times New Roman" w:eastAsia="Times New Roman" w:cs="Times New Roman"/>
      <w:color w:val="auto"/>
      <w:sz w:val="24"/>
      <w:szCs w:val="24"/>
      <w:lang w:eastAsia="en-GB"/>
    </w:rPr>
  </w:style>
  <w:style w:type="character" w:styleId="normaltextrun" w:customStyle="1">
    <w:name w:val="normaltextrun"/>
    <w:basedOn w:val="DefaultParagraphFont"/>
    <w:rsid w:val="00EA5F27"/>
  </w:style>
  <w:style w:type="character" w:styleId="tabchar" w:customStyle="1">
    <w:name w:val="tabchar"/>
    <w:basedOn w:val="DefaultParagraphFont"/>
    <w:rsid w:val="00EA5F27"/>
  </w:style>
  <w:style w:type="character" w:styleId="eop" w:customStyle="1">
    <w:name w:val="eop"/>
    <w:basedOn w:val="DefaultParagraphFont"/>
    <w:rsid w:val="00EA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943514">
      <w:bodyDiv w:val="1"/>
      <w:marLeft w:val="0"/>
      <w:marRight w:val="0"/>
      <w:marTop w:val="0"/>
      <w:marBottom w:val="0"/>
      <w:divBdr>
        <w:top w:val="none" w:sz="0" w:space="0" w:color="auto"/>
        <w:left w:val="none" w:sz="0" w:space="0" w:color="auto"/>
        <w:bottom w:val="none" w:sz="0" w:space="0" w:color="auto"/>
        <w:right w:val="none" w:sz="0" w:space="0" w:color="auto"/>
      </w:divBdr>
      <w:divsChild>
        <w:div w:id="345333612">
          <w:marLeft w:val="0"/>
          <w:marRight w:val="0"/>
          <w:marTop w:val="0"/>
          <w:marBottom w:val="0"/>
          <w:divBdr>
            <w:top w:val="none" w:sz="0" w:space="0" w:color="auto"/>
            <w:left w:val="none" w:sz="0" w:space="0" w:color="auto"/>
            <w:bottom w:val="none" w:sz="0" w:space="0" w:color="auto"/>
            <w:right w:val="none" w:sz="0" w:space="0" w:color="auto"/>
          </w:divBdr>
          <w:divsChild>
            <w:div w:id="759258826">
              <w:marLeft w:val="0"/>
              <w:marRight w:val="0"/>
              <w:marTop w:val="0"/>
              <w:marBottom w:val="0"/>
              <w:divBdr>
                <w:top w:val="none" w:sz="0" w:space="0" w:color="auto"/>
                <w:left w:val="none" w:sz="0" w:space="0" w:color="auto"/>
                <w:bottom w:val="none" w:sz="0" w:space="0" w:color="auto"/>
                <w:right w:val="none" w:sz="0" w:space="0" w:color="auto"/>
              </w:divBdr>
            </w:div>
          </w:divsChild>
        </w:div>
        <w:div w:id="1758557942">
          <w:marLeft w:val="0"/>
          <w:marRight w:val="0"/>
          <w:marTop w:val="0"/>
          <w:marBottom w:val="0"/>
          <w:divBdr>
            <w:top w:val="none" w:sz="0" w:space="0" w:color="auto"/>
            <w:left w:val="none" w:sz="0" w:space="0" w:color="auto"/>
            <w:bottom w:val="none" w:sz="0" w:space="0" w:color="auto"/>
            <w:right w:val="none" w:sz="0" w:space="0" w:color="auto"/>
          </w:divBdr>
          <w:divsChild>
            <w:div w:id="1339893205">
              <w:marLeft w:val="0"/>
              <w:marRight w:val="0"/>
              <w:marTop w:val="0"/>
              <w:marBottom w:val="0"/>
              <w:divBdr>
                <w:top w:val="none" w:sz="0" w:space="0" w:color="auto"/>
                <w:left w:val="none" w:sz="0" w:space="0" w:color="auto"/>
                <w:bottom w:val="none" w:sz="0" w:space="0" w:color="auto"/>
                <w:right w:val="none" w:sz="0" w:space="0" w:color="auto"/>
              </w:divBdr>
            </w:div>
          </w:divsChild>
        </w:div>
        <w:div w:id="470824934">
          <w:marLeft w:val="0"/>
          <w:marRight w:val="0"/>
          <w:marTop w:val="0"/>
          <w:marBottom w:val="0"/>
          <w:divBdr>
            <w:top w:val="none" w:sz="0" w:space="0" w:color="auto"/>
            <w:left w:val="none" w:sz="0" w:space="0" w:color="auto"/>
            <w:bottom w:val="none" w:sz="0" w:space="0" w:color="auto"/>
            <w:right w:val="none" w:sz="0" w:space="0" w:color="auto"/>
          </w:divBdr>
          <w:divsChild>
            <w:div w:id="1509442305">
              <w:marLeft w:val="0"/>
              <w:marRight w:val="0"/>
              <w:marTop w:val="0"/>
              <w:marBottom w:val="0"/>
              <w:divBdr>
                <w:top w:val="none" w:sz="0" w:space="0" w:color="auto"/>
                <w:left w:val="none" w:sz="0" w:space="0" w:color="auto"/>
                <w:bottom w:val="none" w:sz="0" w:space="0" w:color="auto"/>
                <w:right w:val="none" w:sz="0" w:space="0" w:color="auto"/>
              </w:divBdr>
            </w:div>
          </w:divsChild>
        </w:div>
        <w:div w:id="1520463920">
          <w:marLeft w:val="0"/>
          <w:marRight w:val="0"/>
          <w:marTop w:val="0"/>
          <w:marBottom w:val="0"/>
          <w:divBdr>
            <w:top w:val="none" w:sz="0" w:space="0" w:color="auto"/>
            <w:left w:val="none" w:sz="0" w:space="0" w:color="auto"/>
            <w:bottom w:val="none" w:sz="0" w:space="0" w:color="auto"/>
            <w:right w:val="none" w:sz="0" w:space="0" w:color="auto"/>
          </w:divBdr>
          <w:divsChild>
            <w:div w:id="493256438">
              <w:marLeft w:val="0"/>
              <w:marRight w:val="0"/>
              <w:marTop w:val="0"/>
              <w:marBottom w:val="0"/>
              <w:divBdr>
                <w:top w:val="none" w:sz="0" w:space="0" w:color="auto"/>
                <w:left w:val="none" w:sz="0" w:space="0" w:color="auto"/>
                <w:bottom w:val="none" w:sz="0" w:space="0" w:color="auto"/>
                <w:right w:val="none" w:sz="0" w:space="0" w:color="auto"/>
              </w:divBdr>
            </w:div>
          </w:divsChild>
        </w:div>
        <w:div w:id="1532842804">
          <w:marLeft w:val="0"/>
          <w:marRight w:val="0"/>
          <w:marTop w:val="0"/>
          <w:marBottom w:val="0"/>
          <w:divBdr>
            <w:top w:val="none" w:sz="0" w:space="0" w:color="auto"/>
            <w:left w:val="none" w:sz="0" w:space="0" w:color="auto"/>
            <w:bottom w:val="none" w:sz="0" w:space="0" w:color="auto"/>
            <w:right w:val="none" w:sz="0" w:space="0" w:color="auto"/>
          </w:divBdr>
          <w:divsChild>
            <w:div w:id="89401486">
              <w:marLeft w:val="0"/>
              <w:marRight w:val="0"/>
              <w:marTop w:val="0"/>
              <w:marBottom w:val="0"/>
              <w:divBdr>
                <w:top w:val="none" w:sz="0" w:space="0" w:color="auto"/>
                <w:left w:val="none" w:sz="0" w:space="0" w:color="auto"/>
                <w:bottom w:val="none" w:sz="0" w:space="0" w:color="auto"/>
                <w:right w:val="none" w:sz="0" w:space="0" w:color="auto"/>
              </w:divBdr>
            </w:div>
          </w:divsChild>
        </w:div>
        <w:div w:id="355010976">
          <w:marLeft w:val="0"/>
          <w:marRight w:val="0"/>
          <w:marTop w:val="0"/>
          <w:marBottom w:val="0"/>
          <w:divBdr>
            <w:top w:val="none" w:sz="0" w:space="0" w:color="auto"/>
            <w:left w:val="none" w:sz="0" w:space="0" w:color="auto"/>
            <w:bottom w:val="none" w:sz="0" w:space="0" w:color="auto"/>
            <w:right w:val="none" w:sz="0" w:space="0" w:color="auto"/>
          </w:divBdr>
          <w:divsChild>
            <w:div w:id="87503709">
              <w:marLeft w:val="0"/>
              <w:marRight w:val="0"/>
              <w:marTop w:val="0"/>
              <w:marBottom w:val="0"/>
              <w:divBdr>
                <w:top w:val="none" w:sz="0" w:space="0" w:color="auto"/>
                <w:left w:val="none" w:sz="0" w:space="0" w:color="auto"/>
                <w:bottom w:val="none" w:sz="0" w:space="0" w:color="auto"/>
                <w:right w:val="none" w:sz="0" w:space="0" w:color="auto"/>
              </w:divBdr>
            </w:div>
          </w:divsChild>
        </w:div>
        <w:div w:id="1984920096">
          <w:marLeft w:val="0"/>
          <w:marRight w:val="0"/>
          <w:marTop w:val="0"/>
          <w:marBottom w:val="0"/>
          <w:divBdr>
            <w:top w:val="none" w:sz="0" w:space="0" w:color="auto"/>
            <w:left w:val="none" w:sz="0" w:space="0" w:color="auto"/>
            <w:bottom w:val="none" w:sz="0" w:space="0" w:color="auto"/>
            <w:right w:val="none" w:sz="0" w:space="0" w:color="auto"/>
          </w:divBdr>
          <w:divsChild>
            <w:div w:id="1246190795">
              <w:marLeft w:val="0"/>
              <w:marRight w:val="0"/>
              <w:marTop w:val="0"/>
              <w:marBottom w:val="0"/>
              <w:divBdr>
                <w:top w:val="none" w:sz="0" w:space="0" w:color="auto"/>
                <w:left w:val="none" w:sz="0" w:space="0" w:color="auto"/>
                <w:bottom w:val="none" w:sz="0" w:space="0" w:color="auto"/>
                <w:right w:val="none" w:sz="0" w:space="0" w:color="auto"/>
              </w:divBdr>
            </w:div>
          </w:divsChild>
        </w:div>
        <w:div w:id="459151806">
          <w:marLeft w:val="0"/>
          <w:marRight w:val="0"/>
          <w:marTop w:val="0"/>
          <w:marBottom w:val="0"/>
          <w:divBdr>
            <w:top w:val="none" w:sz="0" w:space="0" w:color="auto"/>
            <w:left w:val="none" w:sz="0" w:space="0" w:color="auto"/>
            <w:bottom w:val="none" w:sz="0" w:space="0" w:color="auto"/>
            <w:right w:val="none" w:sz="0" w:space="0" w:color="auto"/>
          </w:divBdr>
          <w:divsChild>
            <w:div w:id="1054814702">
              <w:marLeft w:val="0"/>
              <w:marRight w:val="0"/>
              <w:marTop w:val="0"/>
              <w:marBottom w:val="0"/>
              <w:divBdr>
                <w:top w:val="none" w:sz="0" w:space="0" w:color="auto"/>
                <w:left w:val="none" w:sz="0" w:space="0" w:color="auto"/>
                <w:bottom w:val="none" w:sz="0" w:space="0" w:color="auto"/>
                <w:right w:val="none" w:sz="0" w:space="0" w:color="auto"/>
              </w:divBdr>
            </w:div>
          </w:divsChild>
        </w:div>
        <w:div w:id="160004623">
          <w:marLeft w:val="0"/>
          <w:marRight w:val="0"/>
          <w:marTop w:val="0"/>
          <w:marBottom w:val="0"/>
          <w:divBdr>
            <w:top w:val="none" w:sz="0" w:space="0" w:color="auto"/>
            <w:left w:val="none" w:sz="0" w:space="0" w:color="auto"/>
            <w:bottom w:val="none" w:sz="0" w:space="0" w:color="auto"/>
            <w:right w:val="none" w:sz="0" w:space="0" w:color="auto"/>
          </w:divBdr>
          <w:divsChild>
            <w:div w:id="372072011">
              <w:marLeft w:val="0"/>
              <w:marRight w:val="0"/>
              <w:marTop w:val="0"/>
              <w:marBottom w:val="0"/>
              <w:divBdr>
                <w:top w:val="none" w:sz="0" w:space="0" w:color="auto"/>
                <w:left w:val="none" w:sz="0" w:space="0" w:color="auto"/>
                <w:bottom w:val="none" w:sz="0" w:space="0" w:color="auto"/>
                <w:right w:val="none" w:sz="0" w:space="0" w:color="auto"/>
              </w:divBdr>
            </w:div>
          </w:divsChild>
        </w:div>
        <w:div w:id="990208436">
          <w:marLeft w:val="0"/>
          <w:marRight w:val="0"/>
          <w:marTop w:val="0"/>
          <w:marBottom w:val="0"/>
          <w:divBdr>
            <w:top w:val="none" w:sz="0" w:space="0" w:color="auto"/>
            <w:left w:val="none" w:sz="0" w:space="0" w:color="auto"/>
            <w:bottom w:val="none" w:sz="0" w:space="0" w:color="auto"/>
            <w:right w:val="none" w:sz="0" w:space="0" w:color="auto"/>
          </w:divBdr>
          <w:divsChild>
            <w:div w:id="1054693097">
              <w:marLeft w:val="0"/>
              <w:marRight w:val="0"/>
              <w:marTop w:val="0"/>
              <w:marBottom w:val="0"/>
              <w:divBdr>
                <w:top w:val="none" w:sz="0" w:space="0" w:color="auto"/>
                <w:left w:val="none" w:sz="0" w:space="0" w:color="auto"/>
                <w:bottom w:val="none" w:sz="0" w:space="0" w:color="auto"/>
                <w:right w:val="none" w:sz="0" w:space="0" w:color="auto"/>
              </w:divBdr>
            </w:div>
          </w:divsChild>
        </w:div>
        <w:div w:id="1677222301">
          <w:marLeft w:val="0"/>
          <w:marRight w:val="0"/>
          <w:marTop w:val="0"/>
          <w:marBottom w:val="0"/>
          <w:divBdr>
            <w:top w:val="none" w:sz="0" w:space="0" w:color="auto"/>
            <w:left w:val="none" w:sz="0" w:space="0" w:color="auto"/>
            <w:bottom w:val="none" w:sz="0" w:space="0" w:color="auto"/>
            <w:right w:val="none" w:sz="0" w:space="0" w:color="auto"/>
          </w:divBdr>
          <w:divsChild>
            <w:div w:id="17531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mo@eiturbanmobility.e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eiturbanmobility.e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itum.sharepoint.com/sites/Home/Templates/EIT%20UM%20Report%20template%202021-2027.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db6835-e4b0-42b5-b84e-4b566bfe930a">
      <Terms xmlns="http://schemas.microsoft.com/office/infopath/2007/PartnerControls"/>
    </lcf76f155ced4ddcb4097134ff3c332f>
    <TaxCatchAll xmlns="40f1bd9c-3c5b-4381-8ddf-1972b13f286a" xsi:nil="true"/>
    <_ip_UnifiedCompliancePolicyUIAction xmlns="http://schemas.microsoft.com/sharepoint/v3" xsi:nil="true"/>
    <_ip_UnifiedCompliancePolicyProperties xmlns="http://schemas.microsoft.com/sharepoint/v3" xsi:nil="true"/>
    <SharedWithUsers xmlns="40f1bd9c-3c5b-4381-8ddf-1972b13f286a">
      <UserInfo>
        <DisplayName>Nishad Malik</DisplayName>
        <AccountId>624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EC8A2DAFFB8040AED6B962998E5AF5" ma:contentTypeVersion="20" ma:contentTypeDescription="Create a new document." ma:contentTypeScope="" ma:versionID="82120ffcf44d0247e5f92fb7b416d999">
  <xsd:schema xmlns:xsd="http://www.w3.org/2001/XMLSchema" xmlns:xs="http://www.w3.org/2001/XMLSchema" xmlns:p="http://schemas.microsoft.com/office/2006/metadata/properties" xmlns:ns1="http://schemas.microsoft.com/sharepoint/v3" xmlns:ns2="6fdb6835-e4b0-42b5-b84e-4b566bfe930a" xmlns:ns3="40f1bd9c-3c5b-4381-8ddf-1972b13f286a" targetNamespace="http://schemas.microsoft.com/office/2006/metadata/properties" ma:root="true" ma:fieldsID="ad65121350a9e107c2999d8287a11021" ns1:_="" ns2:_="" ns3:_="">
    <xsd:import namespace="http://schemas.microsoft.com/sharepoint/v3"/>
    <xsd:import namespace="6fdb6835-e4b0-42b5-b84e-4b566bfe930a"/>
    <xsd:import namespace="40f1bd9c-3c5b-4381-8ddf-1972b13f2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b6835-e4b0-42b5-b84e-4b566bfe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1bd9c-3c5b-4381-8ddf-1972b13f28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c1b410-a043-40b2-a671-8e0f91177fcc}" ma:internalName="TaxCatchAll" ma:showField="CatchAllData" ma:web="40f1bd9c-3c5b-4381-8ddf-1972b13f2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37887-79BB-41F8-953C-F4269890E7AA}">
  <ds:schemaRefs>
    <ds:schemaRef ds:uri="http://schemas.microsoft.com/office/2006/metadata/properties"/>
    <ds:schemaRef ds:uri="http://schemas.microsoft.com/office/infopath/2007/PartnerControls"/>
    <ds:schemaRef ds:uri="6fdb6835-e4b0-42b5-b84e-4b566bfe930a"/>
    <ds:schemaRef ds:uri="40f1bd9c-3c5b-4381-8ddf-1972b13f286a"/>
    <ds:schemaRef ds:uri="http://schemas.microsoft.com/sharepoint/v3"/>
  </ds:schemaRefs>
</ds:datastoreItem>
</file>

<file path=customXml/itemProps2.xml><?xml version="1.0" encoding="utf-8"?>
<ds:datastoreItem xmlns:ds="http://schemas.openxmlformats.org/officeDocument/2006/customXml" ds:itemID="{06E2E865-B576-4A75-8FB8-B79307B4DE00}">
  <ds:schemaRefs>
    <ds:schemaRef ds:uri="http://schemas.openxmlformats.org/officeDocument/2006/bibliography"/>
  </ds:schemaRefs>
</ds:datastoreItem>
</file>

<file path=customXml/itemProps3.xml><?xml version="1.0" encoding="utf-8"?>
<ds:datastoreItem xmlns:ds="http://schemas.openxmlformats.org/officeDocument/2006/customXml" ds:itemID="{590C6E55-6930-4FE2-96D7-17386FF75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db6835-e4b0-42b5-b84e-4b566bfe930a"/>
    <ds:schemaRef ds:uri="40f1bd9c-3c5b-4381-8ddf-1972b13f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D937F-D1E4-443C-BF16-8427B21348C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EIT%20UM%20Report%20template%202021-2027.dotx</ap:Template>
  <ap:Application>Microsoft Word for the web</ap:Application>
  <ap:DocSecurity>0</ap:DocSecurity>
  <ap:ScaleCrop>false</ap:ScaleCrop>
  <ap:Company>Ecorys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Nishad Malik Mohamed</dc:creator>
  <keywords/>
  <lastModifiedBy>Valerie Aubry</lastModifiedBy>
  <revision>97</revision>
  <lastPrinted>2023-01-09T21:54:00.0000000Z</lastPrinted>
  <dcterms:created xsi:type="dcterms:W3CDTF">2024-11-29T00:52:00.0000000Z</dcterms:created>
  <dcterms:modified xsi:type="dcterms:W3CDTF">2024-12-03T15:12:44.5580396Z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0x0101008FEC8A2DAFFB8040AED6B962998E5AF5</vt:lpwstr>
  </property>
  <property fmtid="{D5CDD505-2E9C-101B-9397-08002B2CF9AE}" pid="3" name="MediaServiceImageTags">
    <vt:lpwstr/>
  </property>
  <property fmtid="{D5CDD505-2E9C-101B-9397-08002B2CF9AE}" pid="4" name="GrammarlyDocumentId">
    <vt:lpwstr>0e745dff9749b53d3d774f22242fc9b9be4a09d7d072b4df650f89c42e8b8795</vt:lpwstr>
  </property>
</Properties>
</file>